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CA9F6" w14:textId="77777777" w:rsidR="005A5905" w:rsidRPr="00E77039" w:rsidRDefault="005A5905" w:rsidP="00111019"/>
    <w:p w14:paraId="6D31044D" w14:textId="77777777" w:rsidR="00E77039" w:rsidRPr="00E77039" w:rsidRDefault="00E77039" w:rsidP="00111019"/>
    <w:p w14:paraId="0C7EF82F" w14:textId="7D057194" w:rsidR="00E77039" w:rsidRPr="00E77039" w:rsidRDefault="00963B0F" w:rsidP="00A9356D">
      <w:pPr>
        <w:jc w:val="center"/>
      </w:pPr>
      <w:r>
        <w:rPr>
          <w:noProof/>
        </w:rPr>
        <w:drawing>
          <wp:inline distT="0" distB="0" distL="0" distR="0" wp14:anchorId="027BEC3A" wp14:editId="43887A2D">
            <wp:extent cx="3695700" cy="1057275"/>
            <wp:effectExtent l="0" t="0" r="0" b="0"/>
            <wp:docPr id="1" name="Bilde 1" descr="https://utdanningsdirektoratet.sharepoint.com/sites/officesupport/SiteAssets/SitePages/Visuell-profil-og-maler/Utdanningsdirektoratet-Logo-RGB-Pos.png?web=1">
              <a:extLst xmlns:a="http://schemas.openxmlformats.org/drawingml/2006/main">
                <a:ext uri="{FF2B5EF4-FFF2-40B4-BE49-F238E27FC236}">
                  <a16:creationId xmlns:a16="http://schemas.microsoft.com/office/drawing/2014/main" id="{7AF50413-EE0B-4AE5-81EC-81CA5092A4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https://utdanningsdirektoratet.sharepoint.com/sites/officesupport/SiteAssets/SitePages/Visuell-profil-og-maler/Utdanningsdirektoratet-Logo-RGB-Pos.png?web=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5700" cy="1057275"/>
                    </a:xfrm>
                    <a:prstGeom prst="rect">
                      <a:avLst/>
                    </a:prstGeom>
                    <a:noFill/>
                    <a:ln>
                      <a:noFill/>
                    </a:ln>
                  </pic:spPr>
                </pic:pic>
              </a:graphicData>
            </a:graphic>
          </wp:inline>
        </w:drawing>
      </w:r>
    </w:p>
    <w:p w14:paraId="7E03E070" w14:textId="77777777" w:rsidR="00E77039" w:rsidRPr="00E77039" w:rsidRDefault="00E77039" w:rsidP="00111019"/>
    <w:p w14:paraId="75C61FD2" w14:textId="77777777" w:rsidR="00E77039" w:rsidRPr="00E77039" w:rsidRDefault="00E77039" w:rsidP="00111019"/>
    <w:p w14:paraId="4CBFB44C" w14:textId="77777777" w:rsidR="0019349B" w:rsidRPr="00B82561" w:rsidRDefault="0019349B" w:rsidP="0019349B">
      <w:pPr>
        <w:spacing w:after="0" w:line="300" w:lineRule="atLeast"/>
        <w:jc w:val="center"/>
        <w:rPr>
          <w:rFonts w:eastAsia="Times New Roman"/>
          <w:sz w:val="36"/>
          <w:szCs w:val="36"/>
          <w:lang w:eastAsia="nb-NO"/>
        </w:rPr>
      </w:pPr>
      <w:r w:rsidRPr="5B8AD795">
        <w:rPr>
          <w:rFonts w:eastAsia="Times New Roman" w:cs="Arial"/>
          <w:b/>
          <w:bCs/>
          <w:sz w:val="36"/>
          <w:szCs w:val="36"/>
          <w:lang w:eastAsia="nb-NO"/>
        </w:rPr>
        <w:t>KONKURRANSEGRUNNLAG</w:t>
      </w:r>
    </w:p>
    <w:p w14:paraId="7174AEEF" w14:textId="77777777" w:rsidR="00E77039" w:rsidRDefault="00E77039" w:rsidP="00111019"/>
    <w:p w14:paraId="2467F32C" w14:textId="77777777" w:rsidR="0019349B" w:rsidRPr="00E77039" w:rsidRDefault="0019349B" w:rsidP="00111019"/>
    <w:p w14:paraId="42E8ABA3" w14:textId="132A891B" w:rsidR="0019349B" w:rsidRPr="0019349B" w:rsidRDefault="0019349B" w:rsidP="0019349B">
      <w:pPr>
        <w:spacing w:after="0" w:line="300" w:lineRule="atLeast"/>
        <w:jc w:val="center"/>
        <w:rPr>
          <w:rFonts w:eastAsia="Times New Roman" w:cs="Arial"/>
          <w:sz w:val="32"/>
          <w:szCs w:val="32"/>
          <w:lang w:eastAsia="nb-NO"/>
        </w:rPr>
      </w:pPr>
      <w:r w:rsidRPr="5B8AD795">
        <w:rPr>
          <w:rFonts w:eastAsia="Times New Roman" w:cs="Arial"/>
          <w:sz w:val="32"/>
          <w:szCs w:val="32"/>
          <w:lang w:eastAsia="nb-NO"/>
        </w:rPr>
        <w:t xml:space="preserve">Konkurranse etter </w:t>
      </w:r>
      <w:r w:rsidR="00524694" w:rsidRPr="5B8AD795">
        <w:rPr>
          <w:rFonts w:eastAsia="Times New Roman" w:cs="Arial"/>
          <w:sz w:val="32"/>
          <w:szCs w:val="32"/>
          <w:lang w:eastAsia="nb-NO"/>
        </w:rPr>
        <w:t>lov og forskrift om offentlige anskaffelser</w:t>
      </w:r>
      <w:r w:rsidRPr="5B8AD795">
        <w:rPr>
          <w:rFonts w:eastAsia="Times New Roman" w:cs="Arial"/>
          <w:sz w:val="32"/>
          <w:szCs w:val="32"/>
          <w:lang w:eastAsia="nb-NO"/>
        </w:rPr>
        <w:t xml:space="preserve"> del I </w:t>
      </w:r>
    </w:p>
    <w:p w14:paraId="730D5F15" w14:textId="77777777" w:rsidR="0019349B" w:rsidRPr="0019349B" w:rsidRDefault="0019349B" w:rsidP="0019349B">
      <w:pPr>
        <w:spacing w:after="0" w:line="300" w:lineRule="atLeast"/>
        <w:jc w:val="both"/>
        <w:rPr>
          <w:rFonts w:eastAsia="Times New Roman" w:cs="Arial"/>
          <w:color w:val="FF0000"/>
          <w:sz w:val="32"/>
          <w:szCs w:val="32"/>
          <w:lang w:eastAsia="nb-NO"/>
        </w:rPr>
      </w:pPr>
    </w:p>
    <w:p w14:paraId="6305A4C9" w14:textId="77777777" w:rsidR="0019349B" w:rsidRPr="0019349B" w:rsidRDefault="0019349B" w:rsidP="0019349B">
      <w:pPr>
        <w:spacing w:after="0" w:line="300" w:lineRule="atLeast"/>
        <w:jc w:val="center"/>
        <w:rPr>
          <w:rFonts w:eastAsia="Times New Roman" w:cs="Arial"/>
          <w:sz w:val="32"/>
          <w:szCs w:val="32"/>
          <w:lang w:eastAsia="nb-NO"/>
        </w:rPr>
      </w:pPr>
      <w:r w:rsidRPr="5B8AD795">
        <w:rPr>
          <w:rFonts w:eastAsia="Times New Roman" w:cs="Arial"/>
          <w:sz w:val="32"/>
          <w:szCs w:val="32"/>
          <w:lang w:eastAsia="nb-NO"/>
        </w:rPr>
        <w:t>for anskaffelse av</w:t>
      </w:r>
    </w:p>
    <w:p w14:paraId="6A8F8C1B" w14:textId="77777777" w:rsidR="0019349B" w:rsidRPr="0019349B" w:rsidRDefault="0019349B" w:rsidP="0019349B">
      <w:pPr>
        <w:spacing w:after="0" w:line="300" w:lineRule="atLeast"/>
        <w:rPr>
          <w:rFonts w:eastAsia="Times New Roman" w:cs="Arial"/>
          <w:sz w:val="32"/>
          <w:szCs w:val="32"/>
          <w:lang w:eastAsia="nb-NO"/>
        </w:rPr>
      </w:pPr>
    </w:p>
    <w:p w14:paraId="120FC916" w14:textId="0A323784" w:rsidR="00966C91" w:rsidRDefault="00966C91" w:rsidP="00966C91">
      <w:pPr>
        <w:jc w:val="center"/>
        <w:rPr>
          <w:rFonts w:cs="Arial"/>
          <w:sz w:val="32"/>
          <w:szCs w:val="32"/>
        </w:rPr>
      </w:pPr>
      <w:r>
        <w:rPr>
          <w:rFonts w:cs="Arial"/>
          <w:sz w:val="32"/>
          <w:szCs w:val="32"/>
        </w:rPr>
        <w:t xml:space="preserve">Renholdstjenester </w:t>
      </w:r>
      <w:r w:rsidR="00460D4D">
        <w:rPr>
          <w:rFonts w:cs="Arial"/>
          <w:sz w:val="32"/>
          <w:szCs w:val="32"/>
        </w:rPr>
        <w:t xml:space="preserve">for </w:t>
      </w:r>
      <w:r w:rsidR="00B5353E">
        <w:rPr>
          <w:rFonts w:cs="Arial"/>
          <w:sz w:val="32"/>
          <w:szCs w:val="32"/>
        </w:rPr>
        <w:t>Hamar</w:t>
      </w:r>
      <w:r>
        <w:rPr>
          <w:rFonts w:cs="Arial"/>
          <w:sz w:val="32"/>
          <w:szCs w:val="32"/>
        </w:rPr>
        <w:t xml:space="preserve"> lokaler </w:t>
      </w:r>
    </w:p>
    <w:p w14:paraId="2B6A24A1" w14:textId="17AA6389" w:rsidR="00966C91" w:rsidRPr="00CA3432" w:rsidRDefault="00966C91" w:rsidP="00966C91">
      <w:pPr>
        <w:jc w:val="center"/>
        <w:rPr>
          <w:rFonts w:cs="Arial"/>
          <w:sz w:val="32"/>
          <w:szCs w:val="32"/>
        </w:rPr>
      </w:pPr>
      <w:r>
        <w:rPr>
          <w:rFonts w:cs="Arial"/>
          <w:sz w:val="32"/>
          <w:szCs w:val="32"/>
        </w:rPr>
        <w:t xml:space="preserve">Parkgata 36 </w:t>
      </w:r>
    </w:p>
    <w:p w14:paraId="10EC6EB4" w14:textId="77777777" w:rsidR="001A4EFB" w:rsidRPr="0019349B" w:rsidRDefault="001A4EFB" w:rsidP="00966C91">
      <w:pPr>
        <w:spacing w:after="0" w:line="300" w:lineRule="atLeast"/>
        <w:rPr>
          <w:rFonts w:eastAsia="Times New Roman" w:cs="Arial"/>
          <w:sz w:val="32"/>
          <w:szCs w:val="32"/>
          <w:lang w:eastAsia="nb-NO"/>
        </w:rPr>
      </w:pPr>
    </w:p>
    <w:p w14:paraId="595FB9DE" w14:textId="77777777" w:rsidR="009D04BA" w:rsidRDefault="009D04BA" w:rsidP="00111019">
      <w:pPr>
        <w:jc w:val="center"/>
        <w:rPr>
          <w:rFonts w:eastAsia="Times New Roman" w:cs="Arial"/>
          <w:sz w:val="32"/>
          <w:szCs w:val="32"/>
          <w:lang w:eastAsia="nb-NO"/>
        </w:rPr>
      </w:pPr>
    </w:p>
    <w:p w14:paraId="486A689E" w14:textId="77777777" w:rsidR="00435EDA" w:rsidRPr="00E77039" w:rsidRDefault="00435EDA" w:rsidP="00111019">
      <w:pPr>
        <w:jc w:val="center"/>
        <w:rPr>
          <w:b/>
          <w:sz w:val="21"/>
        </w:rPr>
      </w:pPr>
    </w:p>
    <w:p w14:paraId="353C4F9D" w14:textId="77777777" w:rsidR="00606565" w:rsidRDefault="00606565" w:rsidP="00111019"/>
    <w:p w14:paraId="65C7082F" w14:textId="77777777" w:rsidR="0019349B" w:rsidRDefault="0019349B" w:rsidP="00111019"/>
    <w:p w14:paraId="1F91DE39" w14:textId="77777777" w:rsidR="0019349B" w:rsidRDefault="0019349B" w:rsidP="00111019"/>
    <w:p w14:paraId="3A0700CE" w14:textId="77777777" w:rsidR="0019349B" w:rsidRDefault="0019349B" w:rsidP="00111019"/>
    <w:p w14:paraId="39B6BF58" w14:textId="77777777" w:rsidR="00794CFC" w:rsidRDefault="00794CFC" w:rsidP="00794CFC"/>
    <w:p w14:paraId="32D76B03" w14:textId="77777777" w:rsidR="009734CD" w:rsidRDefault="009734CD" w:rsidP="00111019"/>
    <w:sdt>
      <w:sdtPr>
        <w:rPr>
          <w:rFonts w:ascii="Verdana" w:eastAsia="Calibri" w:hAnsi="Verdana"/>
          <w:color w:val="auto"/>
          <w:sz w:val="20"/>
          <w:szCs w:val="20"/>
          <w:lang w:eastAsia="en-US"/>
        </w:rPr>
        <w:id w:val="-930586160"/>
        <w:docPartObj>
          <w:docPartGallery w:val="Table of Contents"/>
          <w:docPartUnique/>
        </w:docPartObj>
      </w:sdtPr>
      <w:sdtEndPr>
        <w:rPr>
          <w:b/>
          <w:bCs/>
        </w:rPr>
      </w:sdtEndPr>
      <w:sdtContent>
        <w:p w14:paraId="1353A478" w14:textId="060761ED" w:rsidR="00EE45B6" w:rsidRDefault="00EE45B6">
          <w:pPr>
            <w:pStyle w:val="Overskriftforinnholdsfortegnelse"/>
          </w:pPr>
          <w:r>
            <w:t>Innholdsfortegnelse</w:t>
          </w:r>
        </w:p>
        <w:p w14:paraId="5F21274B" w14:textId="2B5C76C9" w:rsidR="00EE45B6" w:rsidRDefault="00EE45B6">
          <w:pPr>
            <w:pStyle w:val="INNH1"/>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37610415" w:history="1">
            <w:r w:rsidRPr="00D77D4D">
              <w:rPr>
                <w:rStyle w:val="Hyperkobling"/>
                <w:noProof/>
              </w:rPr>
              <w:t>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GENERELL BESKRIVELSE</w:t>
            </w:r>
            <w:r>
              <w:rPr>
                <w:noProof/>
                <w:webHidden/>
              </w:rPr>
              <w:tab/>
            </w:r>
            <w:r>
              <w:rPr>
                <w:noProof/>
                <w:webHidden/>
              </w:rPr>
              <w:fldChar w:fldCharType="begin"/>
            </w:r>
            <w:r>
              <w:rPr>
                <w:noProof/>
                <w:webHidden/>
              </w:rPr>
              <w:instrText xml:space="preserve"> PAGEREF _Toc237610415 \h </w:instrText>
            </w:r>
            <w:r>
              <w:rPr>
                <w:noProof/>
                <w:webHidden/>
              </w:rPr>
            </w:r>
            <w:r>
              <w:rPr>
                <w:noProof/>
                <w:webHidden/>
              </w:rPr>
              <w:fldChar w:fldCharType="separate"/>
            </w:r>
            <w:r>
              <w:rPr>
                <w:noProof/>
                <w:webHidden/>
              </w:rPr>
              <w:t>3</w:t>
            </w:r>
            <w:r>
              <w:rPr>
                <w:noProof/>
                <w:webHidden/>
              </w:rPr>
              <w:fldChar w:fldCharType="end"/>
            </w:r>
          </w:hyperlink>
        </w:p>
        <w:p w14:paraId="15ED4BFB" w14:textId="3378C5C9"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16" w:history="1">
            <w:r w:rsidRPr="00D77D4D">
              <w:rPr>
                <w:rStyle w:val="Hyperkobling"/>
                <w:noProof/>
              </w:rPr>
              <w:t>1.1.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Oppdragsgiver</w:t>
            </w:r>
            <w:r>
              <w:rPr>
                <w:noProof/>
                <w:webHidden/>
              </w:rPr>
              <w:tab/>
            </w:r>
            <w:r>
              <w:rPr>
                <w:noProof/>
                <w:webHidden/>
              </w:rPr>
              <w:fldChar w:fldCharType="begin"/>
            </w:r>
            <w:r>
              <w:rPr>
                <w:noProof/>
                <w:webHidden/>
              </w:rPr>
              <w:instrText xml:space="preserve"> PAGEREF _Toc237610416 \h </w:instrText>
            </w:r>
            <w:r>
              <w:rPr>
                <w:noProof/>
                <w:webHidden/>
              </w:rPr>
            </w:r>
            <w:r>
              <w:rPr>
                <w:noProof/>
                <w:webHidden/>
              </w:rPr>
              <w:fldChar w:fldCharType="separate"/>
            </w:r>
            <w:r>
              <w:rPr>
                <w:noProof/>
                <w:webHidden/>
              </w:rPr>
              <w:t>3</w:t>
            </w:r>
            <w:r>
              <w:rPr>
                <w:noProof/>
                <w:webHidden/>
              </w:rPr>
              <w:fldChar w:fldCharType="end"/>
            </w:r>
          </w:hyperlink>
        </w:p>
        <w:p w14:paraId="4B888698" w14:textId="65E6B0BC"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17" w:history="1">
            <w:r w:rsidRPr="00D77D4D">
              <w:rPr>
                <w:rStyle w:val="Hyperkobling"/>
                <w:noProof/>
              </w:rPr>
              <w:t>1.2.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Anskaffelsens bakgrunn, formål og omfang</w:t>
            </w:r>
            <w:r>
              <w:rPr>
                <w:noProof/>
                <w:webHidden/>
              </w:rPr>
              <w:tab/>
            </w:r>
            <w:r>
              <w:rPr>
                <w:noProof/>
                <w:webHidden/>
              </w:rPr>
              <w:fldChar w:fldCharType="begin"/>
            </w:r>
            <w:r>
              <w:rPr>
                <w:noProof/>
                <w:webHidden/>
              </w:rPr>
              <w:instrText xml:space="preserve"> PAGEREF _Toc237610417 \h </w:instrText>
            </w:r>
            <w:r>
              <w:rPr>
                <w:noProof/>
                <w:webHidden/>
              </w:rPr>
            </w:r>
            <w:r>
              <w:rPr>
                <w:noProof/>
                <w:webHidden/>
              </w:rPr>
              <w:fldChar w:fldCharType="separate"/>
            </w:r>
            <w:r>
              <w:rPr>
                <w:noProof/>
                <w:webHidden/>
              </w:rPr>
              <w:t>3</w:t>
            </w:r>
            <w:r>
              <w:rPr>
                <w:noProof/>
                <w:webHidden/>
              </w:rPr>
              <w:fldChar w:fldCharType="end"/>
            </w:r>
          </w:hyperlink>
        </w:p>
        <w:p w14:paraId="4FA047B7" w14:textId="33ED175E"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18" w:history="1">
            <w:r w:rsidRPr="00D77D4D">
              <w:rPr>
                <w:rStyle w:val="Hyperkobling"/>
                <w:i/>
                <w:noProof/>
              </w:rPr>
              <w:t>1.3.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Deltilbud og/eller alternative tilbud</w:t>
            </w:r>
            <w:r>
              <w:rPr>
                <w:noProof/>
                <w:webHidden/>
              </w:rPr>
              <w:tab/>
            </w:r>
            <w:r>
              <w:rPr>
                <w:noProof/>
                <w:webHidden/>
              </w:rPr>
              <w:fldChar w:fldCharType="begin"/>
            </w:r>
            <w:r>
              <w:rPr>
                <w:noProof/>
                <w:webHidden/>
              </w:rPr>
              <w:instrText xml:space="preserve"> PAGEREF _Toc237610418 \h </w:instrText>
            </w:r>
            <w:r>
              <w:rPr>
                <w:noProof/>
                <w:webHidden/>
              </w:rPr>
            </w:r>
            <w:r>
              <w:rPr>
                <w:noProof/>
                <w:webHidden/>
              </w:rPr>
              <w:fldChar w:fldCharType="separate"/>
            </w:r>
            <w:r>
              <w:rPr>
                <w:noProof/>
                <w:webHidden/>
              </w:rPr>
              <w:t>4</w:t>
            </w:r>
            <w:r>
              <w:rPr>
                <w:noProof/>
                <w:webHidden/>
              </w:rPr>
              <w:fldChar w:fldCharType="end"/>
            </w:r>
          </w:hyperlink>
        </w:p>
        <w:p w14:paraId="52EC10CB" w14:textId="6AD42660"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19" w:history="1">
            <w:r w:rsidRPr="00D77D4D">
              <w:rPr>
                <w:rStyle w:val="Hyperkobling"/>
                <w:noProof/>
              </w:rPr>
              <w:t>1.4.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Tidsfrister og framdriftsplan for konkurransen</w:t>
            </w:r>
            <w:r>
              <w:rPr>
                <w:noProof/>
                <w:webHidden/>
              </w:rPr>
              <w:tab/>
            </w:r>
            <w:r>
              <w:rPr>
                <w:noProof/>
                <w:webHidden/>
              </w:rPr>
              <w:fldChar w:fldCharType="begin"/>
            </w:r>
            <w:r>
              <w:rPr>
                <w:noProof/>
                <w:webHidden/>
              </w:rPr>
              <w:instrText xml:space="preserve"> PAGEREF _Toc237610419 \h </w:instrText>
            </w:r>
            <w:r>
              <w:rPr>
                <w:noProof/>
                <w:webHidden/>
              </w:rPr>
            </w:r>
            <w:r>
              <w:rPr>
                <w:noProof/>
                <w:webHidden/>
              </w:rPr>
              <w:fldChar w:fldCharType="separate"/>
            </w:r>
            <w:r>
              <w:rPr>
                <w:noProof/>
                <w:webHidden/>
              </w:rPr>
              <w:t>4</w:t>
            </w:r>
            <w:r>
              <w:rPr>
                <w:noProof/>
                <w:webHidden/>
              </w:rPr>
              <w:fldChar w:fldCharType="end"/>
            </w:r>
          </w:hyperlink>
        </w:p>
        <w:p w14:paraId="454D295E" w14:textId="5B440CD4"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0" w:history="1">
            <w:r w:rsidRPr="00D77D4D">
              <w:rPr>
                <w:rStyle w:val="Hyperkobling"/>
                <w:noProof/>
              </w:rPr>
              <w:t>1.5.</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Kommunikasjon og informasjon</w:t>
            </w:r>
            <w:r>
              <w:rPr>
                <w:noProof/>
                <w:webHidden/>
              </w:rPr>
              <w:tab/>
            </w:r>
            <w:r>
              <w:rPr>
                <w:noProof/>
                <w:webHidden/>
              </w:rPr>
              <w:fldChar w:fldCharType="begin"/>
            </w:r>
            <w:r>
              <w:rPr>
                <w:noProof/>
                <w:webHidden/>
              </w:rPr>
              <w:instrText xml:space="preserve"> PAGEREF _Toc237610420 \h </w:instrText>
            </w:r>
            <w:r>
              <w:rPr>
                <w:noProof/>
                <w:webHidden/>
              </w:rPr>
            </w:r>
            <w:r>
              <w:rPr>
                <w:noProof/>
                <w:webHidden/>
              </w:rPr>
              <w:fldChar w:fldCharType="separate"/>
            </w:r>
            <w:r>
              <w:rPr>
                <w:noProof/>
                <w:webHidden/>
              </w:rPr>
              <w:t>5</w:t>
            </w:r>
            <w:r>
              <w:rPr>
                <w:noProof/>
                <w:webHidden/>
              </w:rPr>
              <w:fldChar w:fldCharType="end"/>
            </w:r>
          </w:hyperlink>
        </w:p>
        <w:p w14:paraId="3C38CB06" w14:textId="7373D17A"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21" w:history="1">
            <w:r w:rsidRPr="00D77D4D">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REGLER FOR GJENNOMFØRING AV KONKURRANSEN</w:t>
            </w:r>
            <w:r>
              <w:rPr>
                <w:noProof/>
                <w:webHidden/>
              </w:rPr>
              <w:tab/>
            </w:r>
            <w:r>
              <w:rPr>
                <w:noProof/>
                <w:webHidden/>
              </w:rPr>
              <w:fldChar w:fldCharType="begin"/>
            </w:r>
            <w:r>
              <w:rPr>
                <w:noProof/>
                <w:webHidden/>
              </w:rPr>
              <w:instrText xml:space="preserve"> PAGEREF _Toc237610421 \h </w:instrText>
            </w:r>
            <w:r>
              <w:rPr>
                <w:noProof/>
                <w:webHidden/>
              </w:rPr>
            </w:r>
            <w:r>
              <w:rPr>
                <w:noProof/>
                <w:webHidden/>
              </w:rPr>
              <w:fldChar w:fldCharType="separate"/>
            </w:r>
            <w:r>
              <w:rPr>
                <w:noProof/>
                <w:webHidden/>
              </w:rPr>
              <w:t>6</w:t>
            </w:r>
            <w:r>
              <w:rPr>
                <w:noProof/>
                <w:webHidden/>
              </w:rPr>
              <w:fldChar w:fldCharType="end"/>
            </w:r>
          </w:hyperlink>
        </w:p>
        <w:p w14:paraId="69D170C8" w14:textId="2FAF4FE9"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2" w:history="1">
            <w:r w:rsidRPr="00D77D4D">
              <w:rPr>
                <w:rStyle w:val="Hyperkobling"/>
                <w:noProof/>
              </w:rPr>
              <w:t>2.1.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Regelverk</w:t>
            </w:r>
            <w:r>
              <w:rPr>
                <w:noProof/>
                <w:webHidden/>
              </w:rPr>
              <w:tab/>
            </w:r>
            <w:r>
              <w:rPr>
                <w:noProof/>
                <w:webHidden/>
              </w:rPr>
              <w:fldChar w:fldCharType="begin"/>
            </w:r>
            <w:r>
              <w:rPr>
                <w:noProof/>
                <w:webHidden/>
              </w:rPr>
              <w:instrText xml:space="preserve"> PAGEREF _Toc237610422 \h </w:instrText>
            </w:r>
            <w:r>
              <w:rPr>
                <w:noProof/>
                <w:webHidden/>
              </w:rPr>
            </w:r>
            <w:r>
              <w:rPr>
                <w:noProof/>
                <w:webHidden/>
              </w:rPr>
              <w:fldChar w:fldCharType="separate"/>
            </w:r>
            <w:r>
              <w:rPr>
                <w:noProof/>
                <w:webHidden/>
              </w:rPr>
              <w:t>6</w:t>
            </w:r>
            <w:r>
              <w:rPr>
                <w:noProof/>
                <w:webHidden/>
              </w:rPr>
              <w:fldChar w:fldCharType="end"/>
            </w:r>
          </w:hyperlink>
        </w:p>
        <w:p w14:paraId="22E08D10" w14:textId="5DB56DD1"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3" w:history="1">
            <w:r w:rsidRPr="00D77D4D">
              <w:rPr>
                <w:rStyle w:val="Hyperkobling"/>
                <w:noProof/>
              </w:rPr>
              <w:t>2.2.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Offentlighet og taushetsplikt</w:t>
            </w:r>
            <w:r>
              <w:rPr>
                <w:noProof/>
                <w:webHidden/>
              </w:rPr>
              <w:tab/>
            </w:r>
            <w:r>
              <w:rPr>
                <w:noProof/>
                <w:webHidden/>
              </w:rPr>
              <w:fldChar w:fldCharType="begin"/>
            </w:r>
            <w:r>
              <w:rPr>
                <w:noProof/>
                <w:webHidden/>
              </w:rPr>
              <w:instrText xml:space="preserve"> PAGEREF _Toc237610423 \h </w:instrText>
            </w:r>
            <w:r>
              <w:rPr>
                <w:noProof/>
                <w:webHidden/>
              </w:rPr>
            </w:r>
            <w:r>
              <w:rPr>
                <w:noProof/>
                <w:webHidden/>
              </w:rPr>
              <w:fldChar w:fldCharType="separate"/>
            </w:r>
            <w:r>
              <w:rPr>
                <w:noProof/>
                <w:webHidden/>
              </w:rPr>
              <w:t>6</w:t>
            </w:r>
            <w:r>
              <w:rPr>
                <w:noProof/>
                <w:webHidden/>
              </w:rPr>
              <w:fldChar w:fldCharType="end"/>
            </w:r>
          </w:hyperlink>
        </w:p>
        <w:p w14:paraId="1B906193" w14:textId="64157BBF"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4" w:history="1">
            <w:r w:rsidRPr="00D77D4D">
              <w:rPr>
                <w:rStyle w:val="Hyperkobling"/>
                <w:noProof/>
              </w:rPr>
              <w:t>2.3.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Konfidensialitet og behandling av personopplysninger</w:t>
            </w:r>
            <w:r>
              <w:rPr>
                <w:noProof/>
                <w:webHidden/>
              </w:rPr>
              <w:tab/>
            </w:r>
            <w:r>
              <w:rPr>
                <w:noProof/>
                <w:webHidden/>
              </w:rPr>
              <w:fldChar w:fldCharType="begin"/>
            </w:r>
            <w:r>
              <w:rPr>
                <w:noProof/>
                <w:webHidden/>
              </w:rPr>
              <w:instrText xml:space="preserve"> PAGEREF _Toc237610424 \h </w:instrText>
            </w:r>
            <w:r>
              <w:rPr>
                <w:noProof/>
                <w:webHidden/>
              </w:rPr>
            </w:r>
            <w:r>
              <w:rPr>
                <w:noProof/>
                <w:webHidden/>
              </w:rPr>
              <w:fldChar w:fldCharType="separate"/>
            </w:r>
            <w:r>
              <w:rPr>
                <w:noProof/>
                <w:webHidden/>
              </w:rPr>
              <w:t>6</w:t>
            </w:r>
            <w:r>
              <w:rPr>
                <w:noProof/>
                <w:webHidden/>
              </w:rPr>
              <w:fldChar w:fldCharType="end"/>
            </w:r>
          </w:hyperlink>
        </w:p>
        <w:p w14:paraId="0CFC182D" w14:textId="5B8BD3E8"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5" w:history="1">
            <w:r w:rsidRPr="00D77D4D">
              <w:rPr>
                <w:rStyle w:val="Hyperkobling"/>
                <w:noProof/>
              </w:rPr>
              <w:t>2.4.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Habilitet</w:t>
            </w:r>
            <w:r>
              <w:rPr>
                <w:noProof/>
                <w:webHidden/>
              </w:rPr>
              <w:tab/>
            </w:r>
            <w:r>
              <w:rPr>
                <w:noProof/>
                <w:webHidden/>
              </w:rPr>
              <w:fldChar w:fldCharType="begin"/>
            </w:r>
            <w:r>
              <w:rPr>
                <w:noProof/>
                <w:webHidden/>
              </w:rPr>
              <w:instrText xml:space="preserve"> PAGEREF _Toc237610425 \h </w:instrText>
            </w:r>
            <w:r>
              <w:rPr>
                <w:noProof/>
                <w:webHidden/>
              </w:rPr>
            </w:r>
            <w:r>
              <w:rPr>
                <w:noProof/>
                <w:webHidden/>
              </w:rPr>
              <w:fldChar w:fldCharType="separate"/>
            </w:r>
            <w:r>
              <w:rPr>
                <w:noProof/>
                <w:webHidden/>
              </w:rPr>
              <w:t>7</w:t>
            </w:r>
            <w:r>
              <w:rPr>
                <w:noProof/>
                <w:webHidden/>
              </w:rPr>
              <w:fldChar w:fldCharType="end"/>
            </w:r>
          </w:hyperlink>
        </w:p>
        <w:p w14:paraId="3E382CAC" w14:textId="17EB2AB5"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6" w:history="1">
            <w:r w:rsidRPr="00D77D4D">
              <w:rPr>
                <w:rStyle w:val="Hyperkobling"/>
                <w:noProof/>
              </w:rPr>
              <w:t>2.5.</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Rettelser, suppleringer eller endringer i konkurransegrunnlaget</w:t>
            </w:r>
            <w:r>
              <w:rPr>
                <w:noProof/>
                <w:webHidden/>
              </w:rPr>
              <w:tab/>
            </w:r>
            <w:r>
              <w:rPr>
                <w:noProof/>
                <w:webHidden/>
              </w:rPr>
              <w:fldChar w:fldCharType="begin"/>
            </w:r>
            <w:r>
              <w:rPr>
                <w:noProof/>
                <w:webHidden/>
              </w:rPr>
              <w:instrText xml:space="preserve"> PAGEREF _Toc237610426 \h </w:instrText>
            </w:r>
            <w:r>
              <w:rPr>
                <w:noProof/>
                <w:webHidden/>
              </w:rPr>
            </w:r>
            <w:r>
              <w:rPr>
                <w:noProof/>
                <w:webHidden/>
              </w:rPr>
              <w:fldChar w:fldCharType="separate"/>
            </w:r>
            <w:r>
              <w:rPr>
                <w:noProof/>
                <w:webHidden/>
              </w:rPr>
              <w:t>7</w:t>
            </w:r>
            <w:r>
              <w:rPr>
                <w:noProof/>
                <w:webHidden/>
              </w:rPr>
              <w:fldChar w:fldCharType="end"/>
            </w:r>
          </w:hyperlink>
        </w:p>
        <w:p w14:paraId="0C16906A" w14:textId="219B9B08"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7" w:history="1">
            <w:r w:rsidRPr="00D77D4D">
              <w:rPr>
                <w:rStyle w:val="Hyperkobling"/>
                <w:noProof/>
              </w:rPr>
              <w:t>2.6.</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Endre og tilbakekalle tilbud</w:t>
            </w:r>
            <w:r>
              <w:rPr>
                <w:noProof/>
                <w:webHidden/>
              </w:rPr>
              <w:tab/>
            </w:r>
            <w:r>
              <w:rPr>
                <w:noProof/>
                <w:webHidden/>
              </w:rPr>
              <w:fldChar w:fldCharType="begin"/>
            </w:r>
            <w:r>
              <w:rPr>
                <w:noProof/>
                <w:webHidden/>
              </w:rPr>
              <w:instrText xml:space="preserve"> PAGEREF _Toc237610427 \h </w:instrText>
            </w:r>
            <w:r>
              <w:rPr>
                <w:noProof/>
                <w:webHidden/>
              </w:rPr>
            </w:r>
            <w:r>
              <w:rPr>
                <w:noProof/>
                <w:webHidden/>
              </w:rPr>
              <w:fldChar w:fldCharType="separate"/>
            </w:r>
            <w:r>
              <w:rPr>
                <w:noProof/>
                <w:webHidden/>
              </w:rPr>
              <w:t>7</w:t>
            </w:r>
            <w:r>
              <w:rPr>
                <w:noProof/>
                <w:webHidden/>
              </w:rPr>
              <w:fldChar w:fldCharType="end"/>
            </w:r>
          </w:hyperlink>
        </w:p>
        <w:p w14:paraId="58AEE263" w14:textId="6E00C78F"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8" w:history="1">
            <w:r w:rsidRPr="00D77D4D">
              <w:rPr>
                <w:rStyle w:val="Hyperkobling"/>
                <w:noProof/>
              </w:rPr>
              <w:t>2.7.</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Avlysning av konkurransen og totalforkastelse</w:t>
            </w:r>
            <w:r>
              <w:rPr>
                <w:noProof/>
                <w:webHidden/>
              </w:rPr>
              <w:tab/>
            </w:r>
            <w:r>
              <w:rPr>
                <w:noProof/>
                <w:webHidden/>
              </w:rPr>
              <w:fldChar w:fldCharType="begin"/>
            </w:r>
            <w:r>
              <w:rPr>
                <w:noProof/>
                <w:webHidden/>
              </w:rPr>
              <w:instrText xml:space="preserve"> PAGEREF _Toc237610428 \h </w:instrText>
            </w:r>
            <w:r>
              <w:rPr>
                <w:noProof/>
                <w:webHidden/>
              </w:rPr>
            </w:r>
            <w:r>
              <w:rPr>
                <w:noProof/>
                <w:webHidden/>
              </w:rPr>
              <w:fldChar w:fldCharType="separate"/>
            </w:r>
            <w:r>
              <w:rPr>
                <w:noProof/>
                <w:webHidden/>
              </w:rPr>
              <w:t>7</w:t>
            </w:r>
            <w:r>
              <w:rPr>
                <w:noProof/>
                <w:webHidden/>
              </w:rPr>
              <w:fldChar w:fldCharType="end"/>
            </w:r>
          </w:hyperlink>
        </w:p>
        <w:p w14:paraId="482FCC6D" w14:textId="78F212A4"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29" w:history="1">
            <w:r w:rsidRPr="00D77D4D">
              <w:rPr>
                <w:rStyle w:val="Hyperkobling"/>
                <w:noProof/>
              </w:rPr>
              <w:t>2.8.</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Avgjørelse av konkurransen</w:t>
            </w:r>
            <w:r>
              <w:rPr>
                <w:noProof/>
                <w:webHidden/>
              </w:rPr>
              <w:tab/>
            </w:r>
            <w:r>
              <w:rPr>
                <w:noProof/>
                <w:webHidden/>
              </w:rPr>
              <w:fldChar w:fldCharType="begin"/>
            </w:r>
            <w:r>
              <w:rPr>
                <w:noProof/>
                <w:webHidden/>
              </w:rPr>
              <w:instrText xml:space="preserve"> PAGEREF _Toc237610429 \h </w:instrText>
            </w:r>
            <w:r>
              <w:rPr>
                <w:noProof/>
                <w:webHidden/>
              </w:rPr>
            </w:r>
            <w:r>
              <w:rPr>
                <w:noProof/>
                <w:webHidden/>
              </w:rPr>
              <w:fldChar w:fldCharType="separate"/>
            </w:r>
            <w:r>
              <w:rPr>
                <w:noProof/>
                <w:webHidden/>
              </w:rPr>
              <w:t>8</w:t>
            </w:r>
            <w:r>
              <w:rPr>
                <w:noProof/>
                <w:webHidden/>
              </w:rPr>
              <w:fldChar w:fldCharType="end"/>
            </w:r>
          </w:hyperlink>
        </w:p>
        <w:p w14:paraId="6CC250FB" w14:textId="27C96A4C"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30" w:history="1">
            <w:r w:rsidRPr="00D77D4D">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KVALIFIKASJONSKRAV</w:t>
            </w:r>
            <w:r>
              <w:rPr>
                <w:noProof/>
                <w:webHidden/>
              </w:rPr>
              <w:tab/>
            </w:r>
            <w:r>
              <w:rPr>
                <w:noProof/>
                <w:webHidden/>
              </w:rPr>
              <w:fldChar w:fldCharType="begin"/>
            </w:r>
            <w:r>
              <w:rPr>
                <w:noProof/>
                <w:webHidden/>
              </w:rPr>
              <w:instrText xml:space="preserve"> PAGEREF _Toc237610430 \h </w:instrText>
            </w:r>
            <w:r>
              <w:rPr>
                <w:noProof/>
                <w:webHidden/>
              </w:rPr>
            </w:r>
            <w:r>
              <w:rPr>
                <w:noProof/>
                <w:webHidden/>
              </w:rPr>
              <w:fldChar w:fldCharType="separate"/>
            </w:r>
            <w:r>
              <w:rPr>
                <w:noProof/>
                <w:webHidden/>
              </w:rPr>
              <w:t>8</w:t>
            </w:r>
            <w:r>
              <w:rPr>
                <w:noProof/>
                <w:webHidden/>
              </w:rPr>
              <w:fldChar w:fldCharType="end"/>
            </w:r>
          </w:hyperlink>
        </w:p>
        <w:p w14:paraId="75A98FC9" w14:textId="10CE028F"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1" w:history="1">
            <w:r w:rsidRPr="00D77D4D">
              <w:rPr>
                <w:rStyle w:val="Hyperkobling"/>
                <w:i/>
                <w:noProof/>
              </w:rPr>
              <w:t>3.1.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Beskrivelse av kvalifikasjonskravene</w:t>
            </w:r>
            <w:r>
              <w:rPr>
                <w:noProof/>
                <w:webHidden/>
              </w:rPr>
              <w:tab/>
            </w:r>
            <w:r>
              <w:rPr>
                <w:noProof/>
                <w:webHidden/>
              </w:rPr>
              <w:fldChar w:fldCharType="begin"/>
            </w:r>
            <w:r>
              <w:rPr>
                <w:noProof/>
                <w:webHidden/>
              </w:rPr>
              <w:instrText xml:space="preserve"> PAGEREF _Toc237610431 \h </w:instrText>
            </w:r>
            <w:r>
              <w:rPr>
                <w:noProof/>
                <w:webHidden/>
              </w:rPr>
            </w:r>
            <w:r>
              <w:rPr>
                <w:noProof/>
                <w:webHidden/>
              </w:rPr>
              <w:fldChar w:fldCharType="separate"/>
            </w:r>
            <w:r>
              <w:rPr>
                <w:noProof/>
                <w:webHidden/>
              </w:rPr>
              <w:t>8</w:t>
            </w:r>
            <w:r>
              <w:rPr>
                <w:noProof/>
                <w:webHidden/>
              </w:rPr>
              <w:fldChar w:fldCharType="end"/>
            </w:r>
          </w:hyperlink>
        </w:p>
        <w:p w14:paraId="04FE13B9" w14:textId="4ED0B433"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32" w:history="1">
            <w:r w:rsidRPr="00D77D4D">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GENERELLE KRAV TIL ANSKAFFELSEN</w:t>
            </w:r>
            <w:r>
              <w:rPr>
                <w:noProof/>
                <w:webHidden/>
              </w:rPr>
              <w:tab/>
            </w:r>
            <w:r>
              <w:rPr>
                <w:noProof/>
                <w:webHidden/>
              </w:rPr>
              <w:fldChar w:fldCharType="begin"/>
            </w:r>
            <w:r>
              <w:rPr>
                <w:noProof/>
                <w:webHidden/>
              </w:rPr>
              <w:instrText xml:space="preserve"> PAGEREF _Toc237610432 \h </w:instrText>
            </w:r>
            <w:r>
              <w:rPr>
                <w:noProof/>
                <w:webHidden/>
              </w:rPr>
            </w:r>
            <w:r>
              <w:rPr>
                <w:noProof/>
                <w:webHidden/>
              </w:rPr>
              <w:fldChar w:fldCharType="separate"/>
            </w:r>
            <w:r>
              <w:rPr>
                <w:noProof/>
                <w:webHidden/>
              </w:rPr>
              <w:t>9</w:t>
            </w:r>
            <w:r>
              <w:rPr>
                <w:noProof/>
                <w:webHidden/>
              </w:rPr>
              <w:fldChar w:fldCharType="end"/>
            </w:r>
          </w:hyperlink>
        </w:p>
        <w:p w14:paraId="224763DF" w14:textId="408EAFF9"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3" w:history="1">
            <w:r w:rsidRPr="00D77D4D">
              <w:rPr>
                <w:rStyle w:val="Hyperkobling"/>
                <w:noProof/>
              </w:rPr>
              <w:t>4.1.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Om behandling av personopplysninger i tredjeland (land utenfor EØS)</w:t>
            </w:r>
            <w:r>
              <w:rPr>
                <w:noProof/>
                <w:webHidden/>
              </w:rPr>
              <w:tab/>
            </w:r>
            <w:r>
              <w:rPr>
                <w:noProof/>
                <w:webHidden/>
              </w:rPr>
              <w:fldChar w:fldCharType="begin"/>
            </w:r>
            <w:r>
              <w:rPr>
                <w:noProof/>
                <w:webHidden/>
              </w:rPr>
              <w:instrText xml:space="preserve"> PAGEREF _Toc237610433 \h </w:instrText>
            </w:r>
            <w:r>
              <w:rPr>
                <w:noProof/>
                <w:webHidden/>
              </w:rPr>
            </w:r>
            <w:r>
              <w:rPr>
                <w:noProof/>
                <w:webHidden/>
              </w:rPr>
              <w:fldChar w:fldCharType="separate"/>
            </w:r>
            <w:r>
              <w:rPr>
                <w:noProof/>
                <w:webHidden/>
              </w:rPr>
              <w:t>9</w:t>
            </w:r>
            <w:r>
              <w:rPr>
                <w:noProof/>
                <w:webHidden/>
              </w:rPr>
              <w:fldChar w:fldCharType="end"/>
            </w:r>
          </w:hyperlink>
        </w:p>
        <w:p w14:paraId="27CF1650" w14:textId="07B9536C"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4" w:history="1">
            <w:r w:rsidRPr="00D77D4D">
              <w:rPr>
                <w:rStyle w:val="Hyperkobling"/>
                <w:noProof/>
              </w:rPr>
              <w:t>4.2.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Språk</w:t>
            </w:r>
            <w:r>
              <w:rPr>
                <w:noProof/>
                <w:webHidden/>
              </w:rPr>
              <w:tab/>
            </w:r>
            <w:r>
              <w:rPr>
                <w:noProof/>
                <w:webHidden/>
              </w:rPr>
              <w:fldChar w:fldCharType="begin"/>
            </w:r>
            <w:r>
              <w:rPr>
                <w:noProof/>
                <w:webHidden/>
              </w:rPr>
              <w:instrText xml:space="preserve"> PAGEREF _Toc237610434 \h </w:instrText>
            </w:r>
            <w:r>
              <w:rPr>
                <w:noProof/>
                <w:webHidden/>
              </w:rPr>
            </w:r>
            <w:r>
              <w:rPr>
                <w:noProof/>
                <w:webHidden/>
              </w:rPr>
              <w:fldChar w:fldCharType="separate"/>
            </w:r>
            <w:r>
              <w:rPr>
                <w:noProof/>
                <w:webHidden/>
              </w:rPr>
              <w:t>9</w:t>
            </w:r>
            <w:r>
              <w:rPr>
                <w:noProof/>
                <w:webHidden/>
              </w:rPr>
              <w:fldChar w:fldCharType="end"/>
            </w:r>
          </w:hyperlink>
        </w:p>
        <w:p w14:paraId="4E97CCA9" w14:textId="0DC79F1F"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5" w:history="1">
            <w:r w:rsidRPr="00D77D4D">
              <w:rPr>
                <w:rStyle w:val="Hyperkobling"/>
                <w:noProof/>
              </w:rPr>
              <w:t>4.3.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Krav til lønns- og arbeidsvilkår</w:t>
            </w:r>
            <w:r>
              <w:rPr>
                <w:noProof/>
                <w:webHidden/>
              </w:rPr>
              <w:tab/>
            </w:r>
            <w:r>
              <w:rPr>
                <w:noProof/>
                <w:webHidden/>
              </w:rPr>
              <w:fldChar w:fldCharType="begin"/>
            </w:r>
            <w:r>
              <w:rPr>
                <w:noProof/>
                <w:webHidden/>
              </w:rPr>
              <w:instrText xml:space="preserve"> PAGEREF _Toc237610435 \h </w:instrText>
            </w:r>
            <w:r>
              <w:rPr>
                <w:noProof/>
                <w:webHidden/>
              </w:rPr>
            </w:r>
            <w:r>
              <w:rPr>
                <w:noProof/>
                <w:webHidden/>
              </w:rPr>
              <w:fldChar w:fldCharType="separate"/>
            </w:r>
            <w:r>
              <w:rPr>
                <w:noProof/>
                <w:webHidden/>
              </w:rPr>
              <w:t>10</w:t>
            </w:r>
            <w:r>
              <w:rPr>
                <w:noProof/>
                <w:webHidden/>
              </w:rPr>
              <w:fldChar w:fldCharType="end"/>
            </w:r>
          </w:hyperlink>
        </w:p>
        <w:p w14:paraId="309341D1" w14:textId="5631F881"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6" w:history="1">
            <w:r w:rsidRPr="00D77D4D">
              <w:rPr>
                <w:rStyle w:val="Hyperkobling"/>
                <w:rFonts w:eastAsia="Verdana" w:cs="Verdana"/>
                <w:noProof/>
              </w:rPr>
              <w:t>4.4.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Miljøkrav</w:t>
            </w:r>
            <w:r>
              <w:rPr>
                <w:noProof/>
                <w:webHidden/>
              </w:rPr>
              <w:tab/>
            </w:r>
            <w:r>
              <w:rPr>
                <w:noProof/>
                <w:webHidden/>
              </w:rPr>
              <w:fldChar w:fldCharType="begin"/>
            </w:r>
            <w:r>
              <w:rPr>
                <w:noProof/>
                <w:webHidden/>
              </w:rPr>
              <w:instrText xml:space="preserve"> PAGEREF _Toc237610436 \h </w:instrText>
            </w:r>
            <w:r>
              <w:rPr>
                <w:noProof/>
                <w:webHidden/>
              </w:rPr>
            </w:r>
            <w:r>
              <w:rPr>
                <w:noProof/>
                <w:webHidden/>
              </w:rPr>
              <w:fldChar w:fldCharType="separate"/>
            </w:r>
            <w:r>
              <w:rPr>
                <w:noProof/>
                <w:webHidden/>
              </w:rPr>
              <w:t>10</w:t>
            </w:r>
            <w:r>
              <w:rPr>
                <w:noProof/>
                <w:webHidden/>
              </w:rPr>
              <w:fldChar w:fldCharType="end"/>
            </w:r>
          </w:hyperlink>
        </w:p>
        <w:p w14:paraId="1C50C146" w14:textId="57A3E62E"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37" w:history="1">
            <w:r w:rsidRPr="00D77D4D">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KRAVSPESIFIKASJON</w:t>
            </w:r>
            <w:r>
              <w:rPr>
                <w:noProof/>
                <w:webHidden/>
              </w:rPr>
              <w:tab/>
            </w:r>
            <w:r>
              <w:rPr>
                <w:noProof/>
                <w:webHidden/>
              </w:rPr>
              <w:fldChar w:fldCharType="begin"/>
            </w:r>
            <w:r>
              <w:rPr>
                <w:noProof/>
                <w:webHidden/>
              </w:rPr>
              <w:instrText xml:space="preserve"> PAGEREF _Toc237610437 \h </w:instrText>
            </w:r>
            <w:r>
              <w:rPr>
                <w:noProof/>
                <w:webHidden/>
              </w:rPr>
            </w:r>
            <w:r>
              <w:rPr>
                <w:noProof/>
                <w:webHidden/>
              </w:rPr>
              <w:fldChar w:fldCharType="separate"/>
            </w:r>
            <w:r>
              <w:rPr>
                <w:noProof/>
                <w:webHidden/>
              </w:rPr>
              <w:t>12</w:t>
            </w:r>
            <w:r>
              <w:rPr>
                <w:noProof/>
                <w:webHidden/>
              </w:rPr>
              <w:fldChar w:fldCharType="end"/>
            </w:r>
          </w:hyperlink>
        </w:p>
        <w:p w14:paraId="611365CE" w14:textId="4BBFFAB8"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8" w:history="1">
            <w:r w:rsidRPr="00D77D4D">
              <w:rPr>
                <w:rStyle w:val="Hyperkobling"/>
                <w:noProof/>
              </w:rPr>
              <w:t>5.1.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Krav til oppdraget</w:t>
            </w:r>
            <w:r>
              <w:rPr>
                <w:noProof/>
                <w:webHidden/>
              </w:rPr>
              <w:tab/>
            </w:r>
            <w:r>
              <w:rPr>
                <w:noProof/>
                <w:webHidden/>
              </w:rPr>
              <w:fldChar w:fldCharType="begin"/>
            </w:r>
            <w:r>
              <w:rPr>
                <w:noProof/>
                <w:webHidden/>
              </w:rPr>
              <w:instrText xml:space="preserve"> PAGEREF _Toc237610438 \h </w:instrText>
            </w:r>
            <w:r>
              <w:rPr>
                <w:noProof/>
                <w:webHidden/>
              </w:rPr>
            </w:r>
            <w:r>
              <w:rPr>
                <w:noProof/>
                <w:webHidden/>
              </w:rPr>
              <w:fldChar w:fldCharType="separate"/>
            </w:r>
            <w:r>
              <w:rPr>
                <w:noProof/>
                <w:webHidden/>
              </w:rPr>
              <w:t>12</w:t>
            </w:r>
            <w:r>
              <w:rPr>
                <w:noProof/>
                <w:webHidden/>
              </w:rPr>
              <w:fldChar w:fldCharType="end"/>
            </w:r>
          </w:hyperlink>
        </w:p>
        <w:p w14:paraId="403585B3" w14:textId="357EC1FD"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39" w:history="1">
            <w:r w:rsidRPr="00D77D4D">
              <w:rPr>
                <w:rStyle w:val="Hyperkobling"/>
                <w:noProof/>
              </w:rPr>
              <w:t>5.2.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Hovedproblemstillinger som ønskes belyst</w:t>
            </w:r>
            <w:r>
              <w:rPr>
                <w:noProof/>
                <w:webHidden/>
              </w:rPr>
              <w:tab/>
            </w:r>
            <w:r>
              <w:rPr>
                <w:noProof/>
                <w:webHidden/>
              </w:rPr>
              <w:fldChar w:fldCharType="begin"/>
            </w:r>
            <w:r>
              <w:rPr>
                <w:noProof/>
                <w:webHidden/>
              </w:rPr>
              <w:instrText xml:space="preserve"> PAGEREF _Toc237610439 \h </w:instrText>
            </w:r>
            <w:r>
              <w:rPr>
                <w:noProof/>
                <w:webHidden/>
              </w:rPr>
            </w:r>
            <w:r>
              <w:rPr>
                <w:noProof/>
                <w:webHidden/>
              </w:rPr>
              <w:fldChar w:fldCharType="separate"/>
            </w:r>
            <w:r>
              <w:rPr>
                <w:noProof/>
                <w:webHidden/>
              </w:rPr>
              <w:t>12</w:t>
            </w:r>
            <w:r>
              <w:rPr>
                <w:noProof/>
                <w:webHidden/>
              </w:rPr>
              <w:fldChar w:fldCharType="end"/>
            </w:r>
          </w:hyperlink>
        </w:p>
        <w:p w14:paraId="6056F326" w14:textId="159B24F3"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0" w:history="1">
            <w:r w:rsidRPr="00D77D4D">
              <w:rPr>
                <w:rStyle w:val="Hyperkobling"/>
                <w:noProof/>
              </w:rPr>
              <w:t>5.3.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Personell</w:t>
            </w:r>
            <w:r>
              <w:rPr>
                <w:noProof/>
                <w:webHidden/>
              </w:rPr>
              <w:tab/>
            </w:r>
            <w:r>
              <w:rPr>
                <w:noProof/>
                <w:webHidden/>
              </w:rPr>
              <w:fldChar w:fldCharType="begin"/>
            </w:r>
            <w:r>
              <w:rPr>
                <w:noProof/>
                <w:webHidden/>
              </w:rPr>
              <w:instrText xml:space="preserve"> PAGEREF _Toc237610440 \h </w:instrText>
            </w:r>
            <w:r>
              <w:rPr>
                <w:noProof/>
                <w:webHidden/>
              </w:rPr>
            </w:r>
            <w:r>
              <w:rPr>
                <w:noProof/>
                <w:webHidden/>
              </w:rPr>
              <w:fldChar w:fldCharType="separate"/>
            </w:r>
            <w:r>
              <w:rPr>
                <w:noProof/>
                <w:webHidden/>
              </w:rPr>
              <w:t>13</w:t>
            </w:r>
            <w:r>
              <w:rPr>
                <w:noProof/>
                <w:webHidden/>
              </w:rPr>
              <w:fldChar w:fldCharType="end"/>
            </w:r>
          </w:hyperlink>
        </w:p>
        <w:p w14:paraId="02BAF1D1" w14:textId="218D57FB"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1" w:history="1">
            <w:r w:rsidRPr="00D77D4D">
              <w:rPr>
                <w:rStyle w:val="Hyperkobling"/>
                <w:noProof/>
              </w:rPr>
              <w:t>5.4.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Renholds/arbeidsplaner</w:t>
            </w:r>
            <w:r>
              <w:rPr>
                <w:noProof/>
                <w:webHidden/>
              </w:rPr>
              <w:tab/>
            </w:r>
            <w:r>
              <w:rPr>
                <w:noProof/>
                <w:webHidden/>
              </w:rPr>
              <w:fldChar w:fldCharType="begin"/>
            </w:r>
            <w:r>
              <w:rPr>
                <w:noProof/>
                <w:webHidden/>
              </w:rPr>
              <w:instrText xml:space="preserve"> PAGEREF _Toc237610441 \h </w:instrText>
            </w:r>
            <w:r>
              <w:rPr>
                <w:noProof/>
                <w:webHidden/>
              </w:rPr>
            </w:r>
            <w:r>
              <w:rPr>
                <w:noProof/>
                <w:webHidden/>
              </w:rPr>
              <w:fldChar w:fldCharType="separate"/>
            </w:r>
            <w:r>
              <w:rPr>
                <w:noProof/>
                <w:webHidden/>
              </w:rPr>
              <w:t>14</w:t>
            </w:r>
            <w:r>
              <w:rPr>
                <w:noProof/>
                <w:webHidden/>
              </w:rPr>
              <w:fldChar w:fldCharType="end"/>
            </w:r>
          </w:hyperlink>
        </w:p>
        <w:p w14:paraId="58DB9FD0" w14:textId="0E3107B1"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2" w:history="1">
            <w:r w:rsidRPr="00D77D4D">
              <w:rPr>
                <w:rStyle w:val="Hyperkobling"/>
                <w:noProof/>
              </w:rPr>
              <w:t>5.5.</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Opsjon</w:t>
            </w:r>
            <w:r>
              <w:rPr>
                <w:noProof/>
                <w:webHidden/>
              </w:rPr>
              <w:tab/>
            </w:r>
            <w:r>
              <w:rPr>
                <w:noProof/>
                <w:webHidden/>
              </w:rPr>
              <w:fldChar w:fldCharType="begin"/>
            </w:r>
            <w:r>
              <w:rPr>
                <w:noProof/>
                <w:webHidden/>
              </w:rPr>
              <w:instrText xml:space="preserve"> PAGEREF _Toc237610442 \h </w:instrText>
            </w:r>
            <w:r>
              <w:rPr>
                <w:noProof/>
                <w:webHidden/>
              </w:rPr>
            </w:r>
            <w:r>
              <w:rPr>
                <w:noProof/>
                <w:webHidden/>
              </w:rPr>
              <w:fldChar w:fldCharType="separate"/>
            </w:r>
            <w:r>
              <w:rPr>
                <w:noProof/>
                <w:webHidden/>
              </w:rPr>
              <w:t>14</w:t>
            </w:r>
            <w:r>
              <w:rPr>
                <w:noProof/>
                <w:webHidden/>
              </w:rPr>
              <w:fldChar w:fldCharType="end"/>
            </w:r>
          </w:hyperlink>
        </w:p>
        <w:p w14:paraId="7C8ED3F0" w14:textId="5A841839"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3" w:history="1">
            <w:r w:rsidRPr="00D77D4D">
              <w:rPr>
                <w:rStyle w:val="Hyperkobling"/>
                <w:noProof/>
              </w:rPr>
              <w:t>5.6.</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Prisindeksklausul</w:t>
            </w:r>
            <w:r>
              <w:rPr>
                <w:noProof/>
                <w:webHidden/>
              </w:rPr>
              <w:tab/>
            </w:r>
            <w:r>
              <w:rPr>
                <w:noProof/>
                <w:webHidden/>
              </w:rPr>
              <w:fldChar w:fldCharType="begin"/>
            </w:r>
            <w:r>
              <w:rPr>
                <w:noProof/>
                <w:webHidden/>
              </w:rPr>
              <w:instrText xml:space="preserve"> PAGEREF _Toc237610443 \h </w:instrText>
            </w:r>
            <w:r>
              <w:rPr>
                <w:noProof/>
                <w:webHidden/>
              </w:rPr>
            </w:r>
            <w:r>
              <w:rPr>
                <w:noProof/>
                <w:webHidden/>
              </w:rPr>
              <w:fldChar w:fldCharType="separate"/>
            </w:r>
            <w:r>
              <w:rPr>
                <w:noProof/>
                <w:webHidden/>
              </w:rPr>
              <w:t>14</w:t>
            </w:r>
            <w:r>
              <w:rPr>
                <w:noProof/>
                <w:webHidden/>
              </w:rPr>
              <w:fldChar w:fldCharType="end"/>
            </w:r>
          </w:hyperlink>
        </w:p>
        <w:p w14:paraId="0E65AC2E" w14:textId="1F58EB15"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4" w:history="1">
            <w:r w:rsidRPr="00D77D4D">
              <w:rPr>
                <w:rStyle w:val="Hyperkobling"/>
                <w:noProof/>
              </w:rPr>
              <w:t>5.7.</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Andre endringsklausuler</w:t>
            </w:r>
            <w:r>
              <w:rPr>
                <w:noProof/>
                <w:webHidden/>
              </w:rPr>
              <w:tab/>
            </w:r>
            <w:r>
              <w:rPr>
                <w:noProof/>
                <w:webHidden/>
              </w:rPr>
              <w:fldChar w:fldCharType="begin"/>
            </w:r>
            <w:r>
              <w:rPr>
                <w:noProof/>
                <w:webHidden/>
              </w:rPr>
              <w:instrText xml:space="preserve"> PAGEREF _Toc237610444 \h </w:instrText>
            </w:r>
            <w:r>
              <w:rPr>
                <w:noProof/>
                <w:webHidden/>
              </w:rPr>
            </w:r>
            <w:r>
              <w:rPr>
                <w:noProof/>
                <w:webHidden/>
              </w:rPr>
              <w:fldChar w:fldCharType="separate"/>
            </w:r>
            <w:r>
              <w:rPr>
                <w:noProof/>
                <w:webHidden/>
              </w:rPr>
              <w:t>14</w:t>
            </w:r>
            <w:r>
              <w:rPr>
                <w:noProof/>
                <w:webHidden/>
              </w:rPr>
              <w:fldChar w:fldCharType="end"/>
            </w:r>
          </w:hyperlink>
        </w:p>
        <w:p w14:paraId="6D8B1C47" w14:textId="6609BF6C"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45" w:history="1">
            <w:r w:rsidRPr="00D77D4D">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TILDELINGSKRITERIER</w:t>
            </w:r>
            <w:r>
              <w:rPr>
                <w:noProof/>
                <w:webHidden/>
              </w:rPr>
              <w:tab/>
            </w:r>
            <w:r>
              <w:rPr>
                <w:noProof/>
                <w:webHidden/>
              </w:rPr>
              <w:fldChar w:fldCharType="begin"/>
            </w:r>
            <w:r>
              <w:rPr>
                <w:noProof/>
                <w:webHidden/>
              </w:rPr>
              <w:instrText xml:space="preserve"> PAGEREF _Toc237610445 \h </w:instrText>
            </w:r>
            <w:r>
              <w:rPr>
                <w:noProof/>
                <w:webHidden/>
              </w:rPr>
            </w:r>
            <w:r>
              <w:rPr>
                <w:noProof/>
                <w:webHidden/>
              </w:rPr>
              <w:fldChar w:fldCharType="separate"/>
            </w:r>
            <w:r>
              <w:rPr>
                <w:noProof/>
                <w:webHidden/>
              </w:rPr>
              <w:t>14</w:t>
            </w:r>
            <w:r>
              <w:rPr>
                <w:noProof/>
                <w:webHidden/>
              </w:rPr>
              <w:fldChar w:fldCharType="end"/>
            </w:r>
          </w:hyperlink>
        </w:p>
        <w:p w14:paraId="0CC8B925" w14:textId="151A60E3"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6" w:history="1">
            <w:r w:rsidRPr="00D77D4D">
              <w:rPr>
                <w:rStyle w:val="Hyperkobling"/>
                <w:i/>
                <w:noProof/>
              </w:rPr>
              <w:t>6.1.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Beskrivelse av tildelingskriteriene</w:t>
            </w:r>
            <w:r>
              <w:rPr>
                <w:noProof/>
                <w:webHidden/>
              </w:rPr>
              <w:tab/>
            </w:r>
            <w:r>
              <w:rPr>
                <w:noProof/>
                <w:webHidden/>
              </w:rPr>
              <w:fldChar w:fldCharType="begin"/>
            </w:r>
            <w:r>
              <w:rPr>
                <w:noProof/>
                <w:webHidden/>
              </w:rPr>
              <w:instrText xml:space="preserve"> PAGEREF _Toc237610446 \h </w:instrText>
            </w:r>
            <w:r>
              <w:rPr>
                <w:noProof/>
                <w:webHidden/>
              </w:rPr>
            </w:r>
            <w:r>
              <w:rPr>
                <w:noProof/>
                <w:webHidden/>
              </w:rPr>
              <w:fldChar w:fldCharType="separate"/>
            </w:r>
            <w:r>
              <w:rPr>
                <w:noProof/>
                <w:webHidden/>
              </w:rPr>
              <w:t>14</w:t>
            </w:r>
            <w:r>
              <w:rPr>
                <w:noProof/>
                <w:webHidden/>
              </w:rPr>
              <w:fldChar w:fldCharType="end"/>
            </w:r>
          </w:hyperlink>
        </w:p>
        <w:p w14:paraId="0B7382E8" w14:textId="1669F8E5"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7" w:history="1">
            <w:r w:rsidRPr="00D77D4D">
              <w:rPr>
                <w:rStyle w:val="Hyperkobling"/>
                <w:noProof/>
              </w:rPr>
              <w:t>6.2.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Vurderingsmetode</w:t>
            </w:r>
            <w:r>
              <w:rPr>
                <w:noProof/>
                <w:webHidden/>
              </w:rPr>
              <w:tab/>
            </w:r>
            <w:r>
              <w:rPr>
                <w:noProof/>
                <w:webHidden/>
              </w:rPr>
              <w:fldChar w:fldCharType="begin"/>
            </w:r>
            <w:r>
              <w:rPr>
                <w:noProof/>
                <w:webHidden/>
              </w:rPr>
              <w:instrText xml:space="preserve"> PAGEREF _Toc237610447 \h </w:instrText>
            </w:r>
            <w:r>
              <w:rPr>
                <w:noProof/>
                <w:webHidden/>
              </w:rPr>
            </w:r>
            <w:r>
              <w:rPr>
                <w:noProof/>
                <w:webHidden/>
              </w:rPr>
              <w:fldChar w:fldCharType="separate"/>
            </w:r>
            <w:r>
              <w:rPr>
                <w:noProof/>
                <w:webHidden/>
              </w:rPr>
              <w:t>15</w:t>
            </w:r>
            <w:r>
              <w:rPr>
                <w:noProof/>
                <w:webHidden/>
              </w:rPr>
              <w:fldChar w:fldCharType="end"/>
            </w:r>
          </w:hyperlink>
        </w:p>
        <w:p w14:paraId="6971B62D" w14:textId="5688767A"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8" w:history="1">
            <w:r w:rsidRPr="00D77D4D">
              <w:rPr>
                <w:rStyle w:val="Hyperkobling"/>
                <w:noProof/>
              </w:rPr>
              <w:t>6.3.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Avvisning ved unormale priser i forhold til ytelsen</w:t>
            </w:r>
            <w:r>
              <w:rPr>
                <w:noProof/>
                <w:webHidden/>
              </w:rPr>
              <w:tab/>
            </w:r>
            <w:r>
              <w:rPr>
                <w:noProof/>
                <w:webHidden/>
              </w:rPr>
              <w:fldChar w:fldCharType="begin"/>
            </w:r>
            <w:r>
              <w:rPr>
                <w:noProof/>
                <w:webHidden/>
              </w:rPr>
              <w:instrText xml:space="preserve"> PAGEREF _Toc237610448 \h </w:instrText>
            </w:r>
            <w:r>
              <w:rPr>
                <w:noProof/>
                <w:webHidden/>
              </w:rPr>
            </w:r>
            <w:r>
              <w:rPr>
                <w:noProof/>
                <w:webHidden/>
              </w:rPr>
              <w:fldChar w:fldCharType="separate"/>
            </w:r>
            <w:r>
              <w:rPr>
                <w:noProof/>
                <w:webHidden/>
              </w:rPr>
              <w:t>16</w:t>
            </w:r>
            <w:r>
              <w:rPr>
                <w:noProof/>
                <w:webHidden/>
              </w:rPr>
              <w:fldChar w:fldCharType="end"/>
            </w:r>
          </w:hyperlink>
        </w:p>
        <w:p w14:paraId="4A66C985" w14:textId="509F6052"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49" w:history="1">
            <w:r w:rsidRPr="00D77D4D">
              <w:rPr>
                <w:rStyle w:val="Hyperkobling"/>
                <w:noProof/>
              </w:rPr>
              <w:t>6.4.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Om miljøkrav/miljøhensyn</w:t>
            </w:r>
            <w:r>
              <w:rPr>
                <w:noProof/>
                <w:webHidden/>
              </w:rPr>
              <w:tab/>
            </w:r>
            <w:r>
              <w:rPr>
                <w:noProof/>
                <w:webHidden/>
              </w:rPr>
              <w:fldChar w:fldCharType="begin"/>
            </w:r>
            <w:r>
              <w:rPr>
                <w:noProof/>
                <w:webHidden/>
              </w:rPr>
              <w:instrText xml:space="preserve"> PAGEREF _Toc237610449 \h </w:instrText>
            </w:r>
            <w:r>
              <w:rPr>
                <w:noProof/>
                <w:webHidden/>
              </w:rPr>
            </w:r>
            <w:r>
              <w:rPr>
                <w:noProof/>
                <w:webHidden/>
              </w:rPr>
              <w:fldChar w:fldCharType="separate"/>
            </w:r>
            <w:r>
              <w:rPr>
                <w:noProof/>
                <w:webHidden/>
              </w:rPr>
              <w:t>16</w:t>
            </w:r>
            <w:r>
              <w:rPr>
                <w:noProof/>
                <w:webHidden/>
              </w:rPr>
              <w:fldChar w:fldCharType="end"/>
            </w:r>
          </w:hyperlink>
        </w:p>
        <w:p w14:paraId="644DBFBE" w14:textId="486C2747"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50" w:history="1">
            <w:r w:rsidRPr="00D77D4D">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INNLEVERING AV TILBUD OG TILBUDSUTFORMING</w:t>
            </w:r>
            <w:r>
              <w:rPr>
                <w:noProof/>
                <w:webHidden/>
              </w:rPr>
              <w:tab/>
            </w:r>
            <w:r>
              <w:rPr>
                <w:noProof/>
                <w:webHidden/>
              </w:rPr>
              <w:fldChar w:fldCharType="begin"/>
            </w:r>
            <w:r>
              <w:rPr>
                <w:noProof/>
                <w:webHidden/>
              </w:rPr>
              <w:instrText xml:space="preserve"> PAGEREF _Toc237610450 \h </w:instrText>
            </w:r>
            <w:r>
              <w:rPr>
                <w:noProof/>
                <w:webHidden/>
              </w:rPr>
            </w:r>
            <w:r>
              <w:rPr>
                <w:noProof/>
                <w:webHidden/>
              </w:rPr>
              <w:fldChar w:fldCharType="separate"/>
            </w:r>
            <w:r>
              <w:rPr>
                <w:noProof/>
                <w:webHidden/>
              </w:rPr>
              <w:t>16</w:t>
            </w:r>
            <w:r>
              <w:rPr>
                <w:noProof/>
                <w:webHidden/>
              </w:rPr>
              <w:fldChar w:fldCharType="end"/>
            </w:r>
          </w:hyperlink>
        </w:p>
        <w:p w14:paraId="15C1C05B" w14:textId="3D0B2ADF"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51" w:history="1">
            <w:r w:rsidRPr="00D77D4D">
              <w:rPr>
                <w:rStyle w:val="Hyperkobling"/>
                <w:noProof/>
              </w:rPr>
              <w:t>7.1.</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Generelt</w:t>
            </w:r>
            <w:r>
              <w:rPr>
                <w:noProof/>
                <w:webHidden/>
              </w:rPr>
              <w:tab/>
            </w:r>
            <w:r>
              <w:rPr>
                <w:noProof/>
                <w:webHidden/>
              </w:rPr>
              <w:fldChar w:fldCharType="begin"/>
            </w:r>
            <w:r>
              <w:rPr>
                <w:noProof/>
                <w:webHidden/>
              </w:rPr>
              <w:instrText xml:space="preserve"> PAGEREF _Toc237610451 \h </w:instrText>
            </w:r>
            <w:r>
              <w:rPr>
                <w:noProof/>
                <w:webHidden/>
              </w:rPr>
            </w:r>
            <w:r>
              <w:rPr>
                <w:noProof/>
                <w:webHidden/>
              </w:rPr>
              <w:fldChar w:fldCharType="separate"/>
            </w:r>
            <w:r>
              <w:rPr>
                <w:noProof/>
                <w:webHidden/>
              </w:rPr>
              <w:t>16</w:t>
            </w:r>
            <w:r>
              <w:rPr>
                <w:noProof/>
                <w:webHidden/>
              </w:rPr>
              <w:fldChar w:fldCharType="end"/>
            </w:r>
          </w:hyperlink>
        </w:p>
        <w:p w14:paraId="44FD1EDA" w14:textId="5878C648"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52" w:history="1">
            <w:r w:rsidRPr="00D77D4D">
              <w:rPr>
                <w:rStyle w:val="Hyperkobling"/>
                <w:noProof/>
              </w:rPr>
              <w:t>7.2.</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Innlevering av tilbud</w:t>
            </w:r>
            <w:r>
              <w:rPr>
                <w:noProof/>
                <w:webHidden/>
              </w:rPr>
              <w:tab/>
            </w:r>
            <w:r>
              <w:rPr>
                <w:noProof/>
                <w:webHidden/>
              </w:rPr>
              <w:fldChar w:fldCharType="begin"/>
            </w:r>
            <w:r>
              <w:rPr>
                <w:noProof/>
                <w:webHidden/>
              </w:rPr>
              <w:instrText xml:space="preserve"> PAGEREF _Toc237610452 \h </w:instrText>
            </w:r>
            <w:r>
              <w:rPr>
                <w:noProof/>
                <w:webHidden/>
              </w:rPr>
            </w:r>
            <w:r>
              <w:rPr>
                <w:noProof/>
                <w:webHidden/>
              </w:rPr>
              <w:fldChar w:fldCharType="separate"/>
            </w:r>
            <w:r>
              <w:rPr>
                <w:noProof/>
                <w:webHidden/>
              </w:rPr>
              <w:t>16</w:t>
            </w:r>
            <w:r>
              <w:rPr>
                <w:noProof/>
                <w:webHidden/>
              </w:rPr>
              <w:fldChar w:fldCharType="end"/>
            </w:r>
          </w:hyperlink>
        </w:p>
        <w:p w14:paraId="3D956916" w14:textId="5463829D"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53" w:history="1">
            <w:r w:rsidRPr="00D77D4D">
              <w:rPr>
                <w:rStyle w:val="Hyperkobling"/>
                <w:noProof/>
              </w:rPr>
              <w:t>7.3.</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Forbehold og avvik</w:t>
            </w:r>
            <w:r>
              <w:rPr>
                <w:noProof/>
                <w:webHidden/>
              </w:rPr>
              <w:tab/>
            </w:r>
            <w:r>
              <w:rPr>
                <w:noProof/>
                <w:webHidden/>
              </w:rPr>
              <w:fldChar w:fldCharType="begin"/>
            </w:r>
            <w:r>
              <w:rPr>
                <w:noProof/>
                <w:webHidden/>
              </w:rPr>
              <w:instrText xml:space="preserve"> PAGEREF _Toc237610453 \h </w:instrText>
            </w:r>
            <w:r>
              <w:rPr>
                <w:noProof/>
                <w:webHidden/>
              </w:rPr>
            </w:r>
            <w:r>
              <w:rPr>
                <w:noProof/>
                <w:webHidden/>
              </w:rPr>
              <w:fldChar w:fldCharType="separate"/>
            </w:r>
            <w:r>
              <w:rPr>
                <w:noProof/>
                <w:webHidden/>
              </w:rPr>
              <w:t>17</w:t>
            </w:r>
            <w:r>
              <w:rPr>
                <w:noProof/>
                <w:webHidden/>
              </w:rPr>
              <w:fldChar w:fldCharType="end"/>
            </w:r>
          </w:hyperlink>
        </w:p>
        <w:p w14:paraId="27ED4D4E" w14:textId="140E1D11" w:rsidR="00EE45B6" w:rsidRDefault="00EE45B6">
          <w:pPr>
            <w:pStyle w:val="INNH2"/>
            <w:rPr>
              <w:rFonts w:asciiTheme="minorHAnsi" w:eastAsiaTheme="minorEastAsia" w:hAnsiTheme="minorHAnsi" w:cstheme="minorBidi"/>
              <w:noProof/>
              <w:kern w:val="2"/>
              <w:sz w:val="24"/>
              <w:szCs w:val="24"/>
              <w:lang w:eastAsia="nb-NO"/>
              <w14:ligatures w14:val="standardContextual"/>
            </w:rPr>
          </w:pPr>
          <w:hyperlink w:anchor="_Toc237610454" w:history="1">
            <w:r w:rsidRPr="00D77D4D">
              <w:rPr>
                <w:rStyle w:val="Hyperkobling"/>
                <w:noProof/>
              </w:rPr>
              <w:t>7.4.</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Tilbudets utforming</w:t>
            </w:r>
            <w:r>
              <w:rPr>
                <w:noProof/>
                <w:webHidden/>
              </w:rPr>
              <w:tab/>
            </w:r>
            <w:r>
              <w:rPr>
                <w:noProof/>
                <w:webHidden/>
              </w:rPr>
              <w:fldChar w:fldCharType="begin"/>
            </w:r>
            <w:r>
              <w:rPr>
                <w:noProof/>
                <w:webHidden/>
              </w:rPr>
              <w:instrText xml:space="preserve"> PAGEREF _Toc237610454 \h </w:instrText>
            </w:r>
            <w:r>
              <w:rPr>
                <w:noProof/>
                <w:webHidden/>
              </w:rPr>
            </w:r>
            <w:r>
              <w:rPr>
                <w:noProof/>
                <w:webHidden/>
              </w:rPr>
              <w:fldChar w:fldCharType="separate"/>
            </w:r>
            <w:r>
              <w:rPr>
                <w:noProof/>
                <w:webHidden/>
              </w:rPr>
              <w:t>17</w:t>
            </w:r>
            <w:r>
              <w:rPr>
                <w:noProof/>
                <w:webHidden/>
              </w:rPr>
              <w:fldChar w:fldCharType="end"/>
            </w:r>
          </w:hyperlink>
        </w:p>
        <w:p w14:paraId="55BB7AC8" w14:textId="0441D568" w:rsidR="00EE45B6" w:rsidRDefault="00EE45B6">
          <w:pPr>
            <w:pStyle w:val="INNH1"/>
            <w:rPr>
              <w:rFonts w:asciiTheme="minorHAnsi" w:eastAsiaTheme="minorEastAsia" w:hAnsiTheme="minorHAnsi" w:cstheme="minorBidi"/>
              <w:noProof/>
              <w:kern w:val="2"/>
              <w:sz w:val="24"/>
              <w:szCs w:val="24"/>
              <w:lang w:eastAsia="nb-NO"/>
              <w14:ligatures w14:val="standardContextual"/>
            </w:rPr>
          </w:pPr>
          <w:hyperlink w:anchor="_Toc237610455" w:history="1">
            <w:r w:rsidRPr="00D77D4D">
              <w:rPr>
                <w:rStyle w:val="Hyperkobling"/>
                <w:noProof/>
              </w:rPr>
              <w:t>8.</w:t>
            </w:r>
            <w:r>
              <w:rPr>
                <w:rFonts w:asciiTheme="minorHAnsi" w:eastAsiaTheme="minorEastAsia" w:hAnsiTheme="minorHAnsi" w:cstheme="minorBidi"/>
                <w:noProof/>
                <w:kern w:val="2"/>
                <w:sz w:val="24"/>
                <w:szCs w:val="24"/>
                <w:lang w:eastAsia="nb-NO"/>
                <w14:ligatures w14:val="standardContextual"/>
              </w:rPr>
              <w:tab/>
            </w:r>
            <w:r w:rsidRPr="00D77D4D">
              <w:rPr>
                <w:rStyle w:val="Hyperkobling"/>
                <w:noProof/>
              </w:rPr>
              <w:t>KONTRAKTSDOKUMENTER OG VEDLEGG</w:t>
            </w:r>
            <w:r>
              <w:rPr>
                <w:noProof/>
                <w:webHidden/>
              </w:rPr>
              <w:tab/>
            </w:r>
            <w:r>
              <w:rPr>
                <w:noProof/>
                <w:webHidden/>
              </w:rPr>
              <w:fldChar w:fldCharType="begin"/>
            </w:r>
            <w:r>
              <w:rPr>
                <w:noProof/>
                <w:webHidden/>
              </w:rPr>
              <w:instrText xml:space="preserve"> PAGEREF _Toc237610455 \h </w:instrText>
            </w:r>
            <w:r>
              <w:rPr>
                <w:noProof/>
                <w:webHidden/>
              </w:rPr>
            </w:r>
            <w:r>
              <w:rPr>
                <w:noProof/>
                <w:webHidden/>
              </w:rPr>
              <w:fldChar w:fldCharType="separate"/>
            </w:r>
            <w:r>
              <w:rPr>
                <w:noProof/>
                <w:webHidden/>
              </w:rPr>
              <w:t>17</w:t>
            </w:r>
            <w:r>
              <w:rPr>
                <w:noProof/>
                <w:webHidden/>
              </w:rPr>
              <w:fldChar w:fldCharType="end"/>
            </w:r>
          </w:hyperlink>
        </w:p>
        <w:p w14:paraId="0AD94180" w14:textId="6CA4B6D8" w:rsidR="00EE45B6" w:rsidRDefault="00EE45B6">
          <w:r>
            <w:rPr>
              <w:b/>
              <w:bCs/>
            </w:rPr>
            <w:fldChar w:fldCharType="end"/>
          </w:r>
        </w:p>
      </w:sdtContent>
    </w:sdt>
    <w:p w14:paraId="2FA69528" w14:textId="61B885BD" w:rsidR="21E00B6B" w:rsidRDefault="21E00B6B" w:rsidP="21E00B6B">
      <w:pPr>
        <w:tabs>
          <w:tab w:val="left" w:pos="390"/>
        </w:tabs>
      </w:pPr>
    </w:p>
    <w:p w14:paraId="71ED7756" w14:textId="77777777" w:rsidR="00D72747" w:rsidRDefault="00B22038" w:rsidP="00794CFC">
      <w:pPr>
        <w:pStyle w:val="Overskrift1"/>
      </w:pPr>
      <w:bookmarkStart w:id="0" w:name="_Toc1324775870"/>
      <w:bookmarkStart w:id="1" w:name="_Toc233728168"/>
      <w:bookmarkStart w:id="2" w:name="_Toc237610415"/>
      <w:r>
        <w:lastRenderedPageBreak/>
        <w:t>GENERELL BESKRIVELSE</w:t>
      </w:r>
      <w:bookmarkEnd w:id="0"/>
      <w:bookmarkEnd w:id="1"/>
      <w:bookmarkEnd w:id="2"/>
    </w:p>
    <w:p w14:paraId="3E08178D" w14:textId="2CB8898E" w:rsidR="00D72747" w:rsidRPr="00E77039" w:rsidRDefault="0019349B" w:rsidP="00726678">
      <w:pPr>
        <w:pStyle w:val="Overskrift2"/>
      </w:pPr>
      <w:bookmarkStart w:id="3" w:name="_Toc233728169"/>
      <w:bookmarkStart w:id="4" w:name="_Toc1381252302"/>
      <w:bookmarkStart w:id="5" w:name="_Toc237610416"/>
      <w:r>
        <w:t>O</w:t>
      </w:r>
      <w:r w:rsidR="00D72747">
        <w:t>ppdragsgiver</w:t>
      </w:r>
      <w:bookmarkEnd w:id="3"/>
      <w:bookmarkEnd w:id="4"/>
      <w:bookmarkEnd w:id="5"/>
    </w:p>
    <w:p w14:paraId="577C590F" w14:textId="771E8FBB" w:rsidR="00435EDA" w:rsidRDefault="0019349B" w:rsidP="0019349B">
      <w:pPr>
        <w:tabs>
          <w:tab w:val="left" w:pos="0"/>
        </w:tabs>
        <w:rPr>
          <w:rFonts w:cs="Arial"/>
        </w:rPr>
      </w:pPr>
      <w:r w:rsidRPr="00F13090">
        <w:rPr>
          <w:rFonts w:cs="Arial"/>
        </w:rPr>
        <w:t xml:space="preserve">Utdanningsdirektoratet er Kunnskapsdepartementets utøvende organ </w:t>
      </w:r>
      <w:r>
        <w:rPr>
          <w:rFonts w:cs="Arial"/>
        </w:rPr>
        <w:t xml:space="preserve">og </w:t>
      </w:r>
      <w:r w:rsidRPr="00F13090">
        <w:rPr>
          <w:rFonts w:cs="Arial"/>
        </w:rPr>
        <w:t xml:space="preserve">ble etablert </w:t>
      </w:r>
      <w:r>
        <w:rPr>
          <w:rFonts w:cs="Arial"/>
        </w:rPr>
        <w:t>i 2004. Vi</w:t>
      </w:r>
      <w:r w:rsidRPr="00F13090">
        <w:rPr>
          <w:rFonts w:cs="Arial"/>
        </w:rPr>
        <w:t xml:space="preserve"> har ansvaret for utviklingen av barnehage, grunnskole og videregående opplæring. </w:t>
      </w:r>
      <w:r w:rsidRPr="00B26A7C">
        <w:rPr>
          <w:rFonts w:cs="Arial"/>
        </w:rPr>
        <w:t xml:space="preserve">Arbeidsfeltet vårt er bredt, og spenner fra </w:t>
      </w:r>
      <w:r w:rsidR="00E03E7A">
        <w:rPr>
          <w:rFonts w:cs="Arial"/>
        </w:rPr>
        <w:t>rammeplaner og</w:t>
      </w:r>
      <w:r w:rsidRPr="00B26A7C">
        <w:rPr>
          <w:rFonts w:cs="Arial"/>
        </w:rPr>
        <w:t xml:space="preserve"> læreplaner</w:t>
      </w:r>
      <w:r w:rsidR="00E03E7A">
        <w:rPr>
          <w:rFonts w:cs="Arial"/>
        </w:rPr>
        <w:t>,</w:t>
      </w:r>
      <w:r w:rsidR="00981A6F">
        <w:rPr>
          <w:rFonts w:cs="Arial"/>
        </w:rPr>
        <w:t xml:space="preserve"> kunnskapsutvikling,</w:t>
      </w:r>
      <w:r w:rsidR="00E03E7A">
        <w:rPr>
          <w:rFonts w:cs="Arial"/>
        </w:rPr>
        <w:t xml:space="preserve"> el</w:t>
      </w:r>
      <w:r w:rsidRPr="00B26A7C">
        <w:rPr>
          <w:rFonts w:cs="Arial"/>
        </w:rPr>
        <w:t>evvurdering</w:t>
      </w:r>
      <w:r w:rsidR="00E03E7A">
        <w:rPr>
          <w:rFonts w:cs="Arial"/>
        </w:rPr>
        <w:t>er</w:t>
      </w:r>
      <w:r w:rsidRPr="00B26A7C">
        <w:rPr>
          <w:rFonts w:cs="Arial"/>
        </w:rPr>
        <w:t xml:space="preserve"> og til regelverk og tilsyn. </w:t>
      </w:r>
    </w:p>
    <w:p w14:paraId="5871704F" w14:textId="007D0A76" w:rsidR="0019349B" w:rsidRDefault="0019349B" w:rsidP="55F49D5F">
      <w:pPr>
        <w:rPr>
          <w:rFonts w:cs="Arial"/>
        </w:rPr>
      </w:pPr>
      <w:r w:rsidRPr="55F49D5F">
        <w:rPr>
          <w:rFonts w:cs="Arial"/>
        </w:rPr>
        <w:t xml:space="preserve">Målet for Utdanningsdirektoratet er å sikre barnehagebarns, elevers og lærlingers rettigheter til likeverdig opplæring av høy kvalitet. For mer informasjon, se Utdanningsdirektoratets nettside: </w:t>
      </w:r>
      <w:hyperlink r:id="rId13">
        <w:r w:rsidR="009734CD" w:rsidRPr="55F49D5F">
          <w:rPr>
            <w:rFonts w:cs="Arial"/>
          </w:rPr>
          <w:t>www.udir.no</w:t>
        </w:r>
      </w:hyperlink>
      <w:r w:rsidRPr="55F49D5F">
        <w:rPr>
          <w:rFonts w:cs="Arial"/>
        </w:rPr>
        <w:t>.</w:t>
      </w:r>
    </w:p>
    <w:p w14:paraId="69BED1B9" w14:textId="42321765" w:rsidR="5005E171" w:rsidRDefault="5005E171" w:rsidP="55F49D5F">
      <w:pPr>
        <w:rPr>
          <w:rFonts w:cs="Arial"/>
        </w:rPr>
      </w:pPr>
      <w:r w:rsidRPr="55F49D5F">
        <w:rPr>
          <w:rFonts w:cs="Arial"/>
        </w:rPr>
        <w:t>Utdanningsdirektoratet har kontor i Oslo, Hamar, Molde og Tromsø.</w:t>
      </w:r>
    </w:p>
    <w:p w14:paraId="16B858A8" w14:textId="77777777" w:rsidR="004F20B1" w:rsidRDefault="004F20B1" w:rsidP="55F49D5F">
      <w:pPr>
        <w:rPr>
          <w:rFonts w:cs="Arial"/>
        </w:rPr>
      </w:pPr>
    </w:p>
    <w:p w14:paraId="12EE7B11" w14:textId="4BE05D5C" w:rsidR="001A4EFB" w:rsidRPr="00524694" w:rsidRDefault="00B22038" w:rsidP="00726678">
      <w:pPr>
        <w:pStyle w:val="Overskrift2"/>
      </w:pPr>
      <w:bookmarkStart w:id="6" w:name="_Toc585394234"/>
      <w:bookmarkStart w:id="7" w:name="_Toc233728170"/>
      <w:bookmarkStart w:id="8" w:name="_Toc472332489"/>
      <w:bookmarkStart w:id="9" w:name="_Toc237610417"/>
      <w:r>
        <w:t xml:space="preserve">Anskaffelsens </w:t>
      </w:r>
      <w:r w:rsidR="001A4EFB">
        <w:t xml:space="preserve">bakgrunn, </w:t>
      </w:r>
      <w:r>
        <w:t>formål</w:t>
      </w:r>
      <w:r w:rsidR="00283643">
        <w:t xml:space="preserve"> og </w:t>
      </w:r>
      <w:r w:rsidR="001A4EFB">
        <w:t>omfang</w:t>
      </w:r>
      <w:bookmarkEnd w:id="6"/>
      <w:bookmarkEnd w:id="7"/>
      <w:bookmarkEnd w:id="8"/>
      <w:bookmarkEnd w:id="9"/>
    </w:p>
    <w:p w14:paraId="1D376B0A" w14:textId="6C2C346D" w:rsidR="004070AB" w:rsidRDefault="004070AB" w:rsidP="004070AB">
      <w:pPr>
        <w:spacing w:line="300" w:lineRule="exact"/>
      </w:pPr>
      <w:r>
        <w:t>Formålet med anskaffelsen er renholdstjenester for Udirs egne kontorlokaler i Parkgata 36 på Hamar. Renholdstjenestene omfatter regelmessig daglig renhold, enkeltoppdrag som hovedrengjøring, vask av vinduer innvendig, rens av møbler og tepper, hovedrengjøring e.l. av eksklusive arealer</w:t>
      </w:r>
      <w:r w:rsidR="003A6517">
        <w:t xml:space="preserve"> som utgjør ca. 60</w:t>
      </w:r>
      <w:r w:rsidR="002A18B2">
        <w:t>0</w:t>
      </w:r>
      <w:r w:rsidR="003A6517">
        <w:t xml:space="preserve"> kvm.</w:t>
      </w:r>
      <w:r>
        <w:t xml:space="preserve"> </w:t>
      </w:r>
      <w:r w:rsidR="00EE45B6">
        <w:t xml:space="preserve"> </w:t>
      </w:r>
    </w:p>
    <w:p w14:paraId="3A420E5D" w14:textId="71A72B39" w:rsidR="004070AB" w:rsidRDefault="004070AB" w:rsidP="004070AB">
      <w:pPr>
        <w:spacing w:line="300" w:lineRule="exact"/>
      </w:pPr>
      <w:r>
        <w:t xml:space="preserve">Utdanningsdirektoratet anslår verdien på anskaffelsen til ca. </w:t>
      </w:r>
      <w:r w:rsidR="00E879AD">
        <w:t>15</w:t>
      </w:r>
      <w:r>
        <w:t>0.000 pr. år NOK ekskl. mva</w:t>
      </w:r>
      <w:r w:rsidR="002A18B2">
        <w:t>.</w:t>
      </w:r>
      <w:r>
        <w:t xml:space="preserve"> med en forventet varighet på maks </w:t>
      </w:r>
      <w:r w:rsidR="004927C9">
        <w:t>7</w:t>
      </w:r>
      <w:r>
        <w:t xml:space="preserve"> år </w:t>
      </w:r>
      <w:r w:rsidR="004927C9">
        <w:t xml:space="preserve">inkl. </w:t>
      </w:r>
      <w:r>
        <w:t>opsjon</w:t>
      </w:r>
      <w:r w:rsidR="004927C9">
        <w:t>er (5-1-1)</w:t>
      </w:r>
      <w:r>
        <w:t>.</w:t>
      </w:r>
    </w:p>
    <w:p w14:paraId="5E95F513" w14:textId="5C26335D" w:rsidR="004070AB" w:rsidRDefault="004070AB" w:rsidP="004070AB">
      <w:pPr>
        <w:spacing w:line="300" w:lineRule="exact"/>
      </w:pPr>
      <w:r>
        <w:t xml:space="preserve">Det er til sammen ca. </w:t>
      </w:r>
      <w:r w:rsidR="00DF2CEE">
        <w:t>25</w:t>
      </w:r>
      <w:r>
        <w:t xml:space="preserve"> ansatte som har kontorplass i lokalene. </w:t>
      </w:r>
    </w:p>
    <w:p w14:paraId="458036A4" w14:textId="77777777" w:rsidR="009C0A03" w:rsidRPr="00E817BF" w:rsidRDefault="009C0A03" w:rsidP="009C0A03">
      <w:pPr>
        <w:spacing w:line="300" w:lineRule="exact"/>
        <w:rPr>
          <w:rFonts w:cs="Arial"/>
        </w:rPr>
      </w:pPr>
      <w:r>
        <w:rPr>
          <w:rFonts w:cs="Arial"/>
        </w:rPr>
        <w:t xml:space="preserve">Tilbydere må gjennomføre en befaring av lokalene og melde seg på dette via Mercell. </w:t>
      </w:r>
    </w:p>
    <w:p w14:paraId="0D6ADDB6" w14:textId="3DCD00CD" w:rsidR="004070AB" w:rsidRDefault="004070AB" w:rsidP="004070AB">
      <w:pPr>
        <w:spacing w:line="300" w:lineRule="exact"/>
      </w:pPr>
      <w:r>
        <w:t xml:space="preserve">Fullstendig beskrivelse av leveransen følger av punkt 5 nedenfor. </w:t>
      </w:r>
    </w:p>
    <w:p w14:paraId="5FD88D64" w14:textId="37901FD3" w:rsidR="004F20B1" w:rsidRPr="00F36166" w:rsidRDefault="004070AB" w:rsidP="004070AB">
      <w:pPr>
        <w:spacing w:line="300" w:lineRule="exact"/>
      </w:pPr>
      <w:r>
        <w:t>Utdanningsdirektoratet tar forbehold om politiske beslutninger som kan medføre endringer i oppdragets omfang.</w:t>
      </w:r>
    </w:p>
    <w:p w14:paraId="0C009FF1" w14:textId="63EB5910" w:rsidR="00AE025A" w:rsidRPr="002B4C35" w:rsidRDefault="00AE025A" w:rsidP="00726678">
      <w:pPr>
        <w:pStyle w:val="Overskrift2"/>
        <w:rPr>
          <w:i/>
        </w:rPr>
      </w:pPr>
      <w:bookmarkStart w:id="10" w:name="_Toc1952937628"/>
      <w:bookmarkStart w:id="11" w:name="_Toc233728171"/>
      <w:bookmarkStart w:id="12" w:name="_Toc132702724"/>
      <w:bookmarkStart w:id="13" w:name="_Toc237610418"/>
      <w:r>
        <w:t>Deltilbud og/eller alternative tilbud</w:t>
      </w:r>
      <w:bookmarkEnd w:id="10"/>
      <w:bookmarkEnd w:id="11"/>
      <w:bookmarkEnd w:id="12"/>
      <w:bookmarkEnd w:id="13"/>
    </w:p>
    <w:p w14:paraId="6DD9AFA4" w14:textId="0F2D790C" w:rsidR="00651909" w:rsidRPr="007A010C" w:rsidRDefault="00AE025A" w:rsidP="002F0F10">
      <w:pPr>
        <w:tabs>
          <w:tab w:val="left" w:pos="0"/>
        </w:tabs>
        <w:rPr>
          <w:rFonts w:eastAsia="Times New Roman" w:cs="Arial"/>
          <w:lang w:eastAsia="nb-NO"/>
        </w:rPr>
      </w:pPr>
      <w:r w:rsidRPr="00936E00">
        <w:rPr>
          <w:rFonts w:cs="Arial"/>
        </w:rPr>
        <w:t>Det er ikke adgang til å gi tilbud på deler av oppdraget</w:t>
      </w:r>
      <w:r w:rsidR="00936E00" w:rsidRPr="00936E00">
        <w:rPr>
          <w:rFonts w:cs="Arial"/>
        </w:rPr>
        <w:t xml:space="preserve"> eller alternative tilbud</w:t>
      </w:r>
      <w:r w:rsidRPr="00936E00">
        <w:rPr>
          <w:rFonts w:cs="Arial"/>
        </w:rPr>
        <w:t xml:space="preserve">. </w:t>
      </w:r>
      <w:r w:rsidR="00C7509A">
        <w:rPr>
          <w:rFonts w:cs="Arial"/>
        </w:rPr>
        <w:t xml:space="preserve"> </w:t>
      </w:r>
      <w:r w:rsidR="00C7509A" w:rsidRPr="3C1B2E3F">
        <w:rPr>
          <w:rFonts w:cs="Arial"/>
        </w:rPr>
        <w:t>Oppdragsgiver har valgt å ikke dele kontrakten inn i delkontrakter fordi renholdstjenesten er av en slik art at den mest hensiktsmessig leveres som en helhetlig tjeneste.</w:t>
      </w:r>
      <w:bookmarkStart w:id="14" w:name="_Toc181783467"/>
      <w:bookmarkStart w:id="15" w:name="_Toc181783686"/>
      <w:bookmarkStart w:id="16" w:name="_Toc181782293"/>
      <w:bookmarkStart w:id="17" w:name="_Toc181782418"/>
      <w:bookmarkStart w:id="18" w:name="_Toc181784994"/>
      <w:bookmarkStart w:id="19" w:name="_Toc181782530"/>
      <w:bookmarkStart w:id="20" w:name="_Toc181786551"/>
      <w:bookmarkStart w:id="21" w:name="_Toc181781867"/>
      <w:bookmarkStart w:id="22" w:name="_Toc181782892"/>
      <w:bookmarkStart w:id="23" w:name="_Toc181782363"/>
      <w:bookmarkStart w:id="24" w:name="_Toc181784718"/>
      <w:bookmarkStart w:id="25" w:name="_Toc181794379"/>
      <w:bookmarkStart w:id="26" w:name="_Toc181783896"/>
      <w:bookmarkStart w:id="27" w:name="_Toc181782234"/>
      <w:bookmarkStart w:id="28" w:name="_Toc181781926"/>
      <w:bookmarkStart w:id="29" w:name="_Toc181784281"/>
      <w:bookmarkStart w:id="30" w:name="_Toc181782479"/>
      <w:bookmarkStart w:id="31" w:name="_Toc18178401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334285A" w14:textId="44E0C58D" w:rsidR="00B06AC2" w:rsidRPr="00B22038" w:rsidRDefault="00B06AC2" w:rsidP="00726678">
      <w:pPr>
        <w:pStyle w:val="Overskrift2"/>
      </w:pPr>
      <w:bookmarkStart w:id="32" w:name="_Toc696872568"/>
      <w:bookmarkStart w:id="33" w:name="_Toc233728172"/>
      <w:bookmarkStart w:id="34" w:name="_Toc237610419"/>
      <w:r>
        <w:lastRenderedPageBreak/>
        <w:t>Tidsfrister</w:t>
      </w:r>
      <w:r w:rsidR="002D0D3E">
        <w:t xml:space="preserve"> og </w:t>
      </w:r>
      <w:r w:rsidR="00E834BC">
        <w:t>framdrift</w:t>
      </w:r>
      <w:r w:rsidR="001B3C3A">
        <w:t>splan</w:t>
      </w:r>
      <w:r w:rsidR="00B30C24">
        <w:t xml:space="preserve"> for konkurransen</w:t>
      </w:r>
      <w:bookmarkEnd w:id="32"/>
      <w:bookmarkEnd w:id="33"/>
      <w:bookmarkEnd w:id="34"/>
    </w:p>
    <w:p w14:paraId="12FCF59E" w14:textId="5BF81DA6" w:rsidR="00B06AC2" w:rsidRPr="00DF1010" w:rsidRDefault="04E40BB8" w:rsidP="00CB06DA">
      <w:pPr>
        <w:keepNext/>
        <w:keepLines/>
      </w:pPr>
      <w:r>
        <w:t>Oppdragsgiver</w:t>
      </w:r>
      <w:r w:rsidR="00B06AC2">
        <w:t xml:space="preserve"> har lagt opp til følgende tidsrammer for prosessen: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126"/>
      </w:tblGrid>
      <w:tr w:rsidR="00B06AC2" w:rsidRPr="00DF1010" w14:paraId="11B41ABB" w14:textId="77777777" w:rsidTr="000D4D4D">
        <w:trPr>
          <w:cantSplit/>
        </w:trPr>
        <w:tc>
          <w:tcPr>
            <w:tcW w:w="6096" w:type="dxa"/>
            <w:shd w:val="clear" w:color="auto" w:fill="D9D9D9" w:themeFill="background1" w:themeFillShade="D9"/>
          </w:tcPr>
          <w:p w14:paraId="0D67579D" w14:textId="77777777" w:rsidR="00B06AC2" w:rsidRPr="0050766D" w:rsidRDefault="00B06AC2" w:rsidP="00CB06DA">
            <w:pPr>
              <w:keepNext/>
              <w:keepLines/>
              <w:rPr>
                <w:b/>
                <w:bCs/>
              </w:rPr>
            </w:pPr>
            <w:r w:rsidRPr="5B8AD795">
              <w:rPr>
                <w:b/>
                <w:bCs/>
              </w:rPr>
              <w:t>Aktivitet</w:t>
            </w:r>
          </w:p>
        </w:tc>
        <w:tc>
          <w:tcPr>
            <w:tcW w:w="2126" w:type="dxa"/>
            <w:shd w:val="clear" w:color="auto" w:fill="D9D9D9" w:themeFill="background1" w:themeFillShade="D9"/>
          </w:tcPr>
          <w:p w14:paraId="5098D1C4" w14:textId="77777777" w:rsidR="00B06AC2" w:rsidRPr="0050766D" w:rsidRDefault="00B06AC2" w:rsidP="00CB06DA">
            <w:pPr>
              <w:keepNext/>
              <w:keepLines/>
              <w:rPr>
                <w:b/>
                <w:bCs/>
              </w:rPr>
            </w:pPr>
            <w:r w:rsidRPr="5B8AD795">
              <w:rPr>
                <w:b/>
                <w:bCs/>
              </w:rPr>
              <w:t>Dato</w:t>
            </w:r>
          </w:p>
        </w:tc>
      </w:tr>
      <w:tr w:rsidR="00B06AC2" w:rsidRPr="00DF1010" w14:paraId="59784332" w14:textId="77777777" w:rsidTr="000D4D4D">
        <w:trPr>
          <w:cantSplit/>
        </w:trPr>
        <w:tc>
          <w:tcPr>
            <w:tcW w:w="6096" w:type="dxa"/>
          </w:tcPr>
          <w:p w14:paraId="45723932" w14:textId="77777777" w:rsidR="00B06AC2" w:rsidRPr="009B1442" w:rsidRDefault="00B06AC2" w:rsidP="009B1442">
            <w:r w:rsidRPr="009B1442">
              <w:t>Frist for å stille spørsmål til konkurransegrunnlaget</w:t>
            </w:r>
          </w:p>
        </w:tc>
        <w:tc>
          <w:tcPr>
            <w:tcW w:w="2126" w:type="dxa"/>
          </w:tcPr>
          <w:p w14:paraId="4A091505" w14:textId="65581A89" w:rsidR="00B06AC2" w:rsidRPr="009B1442" w:rsidRDefault="00A03867" w:rsidP="009B1442">
            <w:r w:rsidRPr="009B1442">
              <w:t>1</w:t>
            </w:r>
            <w:r w:rsidR="00FD3A57" w:rsidRPr="009B1442">
              <w:t>0</w:t>
            </w:r>
            <w:r w:rsidR="00FD64B4" w:rsidRPr="009B1442">
              <w:t xml:space="preserve"> dager før tilbudsfrist</w:t>
            </w:r>
          </w:p>
        </w:tc>
      </w:tr>
      <w:tr w:rsidR="00B06AC2" w:rsidRPr="00DF1010" w14:paraId="33CD5813" w14:textId="77777777" w:rsidTr="000D4D4D">
        <w:trPr>
          <w:cantSplit/>
        </w:trPr>
        <w:tc>
          <w:tcPr>
            <w:tcW w:w="6096" w:type="dxa"/>
          </w:tcPr>
          <w:p w14:paraId="75B6C1F5" w14:textId="77777777" w:rsidR="00B06AC2" w:rsidRPr="009B1442" w:rsidRDefault="0061749F" w:rsidP="009B1442">
            <w:r w:rsidRPr="009B1442">
              <w:t>Frist for å levere tilbud</w:t>
            </w:r>
          </w:p>
        </w:tc>
        <w:tc>
          <w:tcPr>
            <w:tcW w:w="2126" w:type="dxa"/>
          </w:tcPr>
          <w:p w14:paraId="7F3BCA50" w14:textId="7FFEED3B" w:rsidR="00B06AC2" w:rsidRPr="009B1442" w:rsidRDefault="00374567" w:rsidP="009B1442">
            <w:r w:rsidRPr="009B1442">
              <w:t>18.9.26 kl. 12.00</w:t>
            </w:r>
          </w:p>
        </w:tc>
      </w:tr>
      <w:tr w:rsidR="00B06AC2" w:rsidRPr="00DF1010" w14:paraId="32518E5B" w14:textId="77777777" w:rsidTr="000D4D4D">
        <w:trPr>
          <w:cantSplit/>
        </w:trPr>
        <w:tc>
          <w:tcPr>
            <w:tcW w:w="6096" w:type="dxa"/>
          </w:tcPr>
          <w:p w14:paraId="67B891DD" w14:textId="77777777" w:rsidR="00B06AC2" w:rsidRPr="009B1442" w:rsidRDefault="00B06AC2" w:rsidP="009B1442">
            <w:r w:rsidRPr="009B1442">
              <w:t>Tilbudsåpning</w:t>
            </w:r>
          </w:p>
        </w:tc>
        <w:tc>
          <w:tcPr>
            <w:tcW w:w="2126" w:type="dxa"/>
          </w:tcPr>
          <w:p w14:paraId="2EC0B7A2" w14:textId="71DFED1D" w:rsidR="00B06AC2" w:rsidRPr="009B1442" w:rsidRDefault="00374567" w:rsidP="009B1442">
            <w:r w:rsidRPr="009B1442">
              <w:t>18.9.26 kl. 12</w:t>
            </w:r>
          </w:p>
        </w:tc>
      </w:tr>
      <w:tr w:rsidR="00B06AC2" w:rsidRPr="00DF1010" w14:paraId="673ACA0A" w14:textId="77777777" w:rsidTr="000D4D4D">
        <w:trPr>
          <w:cantSplit/>
        </w:trPr>
        <w:tc>
          <w:tcPr>
            <w:tcW w:w="6096" w:type="dxa"/>
          </w:tcPr>
          <w:p w14:paraId="7DCEFDFD" w14:textId="77777777" w:rsidR="00B06AC2" w:rsidRPr="009B1442" w:rsidRDefault="005B49EC" w:rsidP="009B1442">
            <w:r w:rsidRPr="009B1442">
              <w:t>Vurdering</w:t>
            </w:r>
            <w:r w:rsidR="00B5214F" w:rsidRPr="009B1442">
              <w:t xml:space="preserve"> av tilbud</w:t>
            </w:r>
            <w:r w:rsidR="00B06AC2" w:rsidRPr="009B1442">
              <w:t xml:space="preserve"> </w:t>
            </w:r>
          </w:p>
        </w:tc>
        <w:tc>
          <w:tcPr>
            <w:tcW w:w="2126" w:type="dxa"/>
          </w:tcPr>
          <w:p w14:paraId="08F2D750" w14:textId="2FD417F6" w:rsidR="00B06AC2" w:rsidRPr="009B1442" w:rsidRDefault="00B06AC2" w:rsidP="009B1442">
            <w:r w:rsidRPr="009B1442">
              <w:t xml:space="preserve">Uke </w:t>
            </w:r>
            <w:r w:rsidR="00F2610E" w:rsidRPr="009B1442">
              <w:t>39/40</w:t>
            </w:r>
          </w:p>
        </w:tc>
      </w:tr>
      <w:tr w:rsidR="00B06AC2" w:rsidRPr="00DF1010" w14:paraId="1F0405A3" w14:textId="77777777" w:rsidTr="000D4D4D">
        <w:trPr>
          <w:cantSplit/>
        </w:trPr>
        <w:tc>
          <w:tcPr>
            <w:tcW w:w="6096" w:type="dxa"/>
          </w:tcPr>
          <w:p w14:paraId="30E82CFC" w14:textId="7D5D34AF" w:rsidR="00B06AC2" w:rsidRPr="009B1442" w:rsidRDefault="00B06AC2" w:rsidP="009B1442">
            <w:r w:rsidRPr="009B1442">
              <w:t xml:space="preserve">Valg av </w:t>
            </w:r>
            <w:r w:rsidR="13D1CE45" w:rsidRPr="009B1442">
              <w:t>Tilbyder</w:t>
            </w:r>
            <w:r w:rsidRPr="009B1442">
              <w:t xml:space="preserve"> og meddelelse om ti</w:t>
            </w:r>
            <w:r w:rsidR="01C336E9" w:rsidRPr="009B1442">
              <w:t>l</w:t>
            </w:r>
            <w:r w:rsidRPr="009B1442">
              <w:t>deling</w:t>
            </w:r>
          </w:p>
        </w:tc>
        <w:tc>
          <w:tcPr>
            <w:tcW w:w="2126" w:type="dxa"/>
          </w:tcPr>
          <w:p w14:paraId="561281A2" w14:textId="5042DE39" w:rsidR="00B06AC2" w:rsidRPr="009B1442" w:rsidRDefault="00B06AC2" w:rsidP="009B1442">
            <w:r w:rsidRPr="009B1442">
              <w:t>Uke</w:t>
            </w:r>
            <w:r w:rsidR="00F2610E" w:rsidRPr="009B1442">
              <w:t xml:space="preserve"> 41/42</w:t>
            </w:r>
          </w:p>
        </w:tc>
      </w:tr>
      <w:tr w:rsidR="0054020D" w:rsidRPr="00DF1010" w14:paraId="51EFADA0" w14:textId="77777777" w:rsidTr="000D4D4D">
        <w:trPr>
          <w:cantSplit/>
        </w:trPr>
        <w:tc>
          <w:tcPr>
            <w:tcW w:w="6096" w:type="dxa"/>
          </w:tcPr>
          <w:p w14:paraId="7858F343" w14:textId="744A3D6D" w:rsidR="0054020D" w:rsidRPr="009B1442" w:rsidRDefault="00FD64B4" w:rsidP="009B1442">
            <w:r w:rsidRPr="009B1442">
              <w:t>Karensdager</w:t>
            </w:r>
          </w:p>
        </w:tc>
        <w:tc>
          <w:tcPr>
            <w:tcW w:w="2126" w:type="dxa"/>
          </w:tcPr>
          <w:p w14:paraId="07794243" w14:textId="5F2382D8" w:rsidR="0054020D" w:rsidRPr="009B1442" w:rsidRDefault="0038295A" w:rsidP="009B1442">
            <w:r w:rsidRPr="009B1442">
              <w:t>10 dager</w:t>
            </w:r>
          </w:p>
        </w:tc>
      </w:tr>
      <w:tr w:rsidR="00B06AC2" w:rsidRPr="00DF1010" w14:paraId="1D7106EE" w14:textId="77777777" w:rsidTr="000D4D4D">
        <w:trPr>
          <w:cantSplit/>
        </w:trPr>
        <w:tc>
          <w:tcPr>
            <w:tcW w:w="6096" w:type="dxa"/>
          </w:tcPr>
          <w:p w14:paraId="6D2EED03" w14:textId="77777777" w:rsidR="00B06AC2" w:rsidRPr="009B1442" w:rsidRDefault="0061749F" w:rsidP="009B1442">
            <w:r w:rsidRPr="009B1442">
              <w:t>Kontrakt</w:t>
            </w:r>
            <w:r w:rsidR="00B06AC2" w:rsidRPr="009B1442">
              <w:t>s</w:t>
            </w:r>
            <w:r w:rsidRPr="009B1442">
              <w:t>inngåelse</w:t>
            </w:r>
          </w:p>
        </w:tc>
        <w:tc>
          <w:tcPr>
            <w:tcW w:w="2126" w:type="dxa"/>
          </w:tcPr>
          <w:p w14:paraId="3C477C1C" w14:textId="55A63DFF" w:rsidR="00B06AC2" w:rsidRPr="009B1442" w:rsidRDefault="00B06AC2" w:rsidP="009B1442">
            <w:r w:rsidRPr="009B1442">
              <w:t xml:space="preserve">Uke </w:t>
            </w:r>
            <w:r w:rsidR="0038295A" w:rsidRPr="009B1442">
              <w:t>43/44</w:t>
            </w:r>
          </w:p>
        </w:tc>
      </w:tr>
    </w:tbl>
    <w:p w14:paraId="0CF24E05" w14:textId="77777777" w:rsidR="00B06AC2" w:rsidRPr="00E77039" w:rsidRDefault="00B06AC2" w:rsidP="00B06AC2">
      <w:pPr>
        <w:rPr>
          <w:sz w:val="24"/>
          <w:szCs w:val="24"/>
        </w:rPr>
      </w:pPr>
    </w:p>
    <w:p w14:paraId="46A7CD1D" w14:textId="6F38A66F" w:rsidR="0034101F" w:rsidRDefault="00406CFA" w:rsidP="00B06AC2">
      <w:pPr>
        <w:rPr>
          <w:lang w:eastAsia="nb-NO"/>
        </w:rPr>
      </w:pPr>
      <w:r w:rsidRPr="50CEF13B">
        <w:rPr>
          <w:lang w:eastAsia="nb-NO"/>
        </w:rPr>
        <w:t>Vi</w:t>
      </w:r>
      <w:r w:rsidR="00B06AC2" w:rsidRPr="50CEF13B">
        <w:rPr>
          <w:lang w:eastAsia="nb-NO"/>
        </w:rPr>
        <w:t xml:space="preserve"> gjør oppmerksom på at tidspunktene etter tilbudsfrist</w:t>
      </w:r>
      <w:r w:rsidRPr="50CEF13B">
        <w:rPr>
          <w:lang w:eastAsia="nb-NO"/>
        </w:rPr>
        <w:t>en</w:t>
      </w:r>
      <w:r w:rsidR="00B06AC2" w:rsidRPr="50CEF13B">
        <w:rPr>
          <w:lang w:eastAsia="nb-NO"/>
        </w:rPr>
        <w:t xml:space="preserve"> er foreløpige</w:t>
      </w:r>
      <w:r w:rsidR="00A012DC" w:rsidRPr="50CEF13B">
        <w:rPr>
          <w:lang w:eastAsia="nb-NO"/>
        </w:rPr>
        <w:t>.</w:t>
      </w:r>
    </w:p>
    <w:p w14:paraId="56EE62E8" w14:textId="0951EDB5" w:rsidR="2630DCCD" w:rsidRDefault="2630DCCD" w:rsidP="00A175D6">
      <w:pPr>
        <w:spacing w:after="0"/>
        <w:rPr>
          <w:rFonts w:eastAsia="Verdana" w:cs="Verdana"/>
        </w:rPr>
      </w:pPr>
      <w:r w:rsidRPr="6010C517">
        <w:rPr>
          <w:rFonts w:eastAsia="Verdana" w:cs="Verdana"/>
        </w:rPr>
        <w:t xml:space="preserve">Om befaring: Tilbydere som </w:t>
      </w:r>
      <w:r w:rsidRPr="6010C517">
        <w:rPr>
          <w:rFonts w:eastAsia="Verdana" w:cs="Verdana"/>
          <w:u w:val="single"/>
        </w:rPr>
        <w:t>ikke har deltatt på befaringen vil ikke få sitt tilbud vurdert</w:t>
      </w:r>
      <w:r w:rsidRPr="6010C517">
        <w:rPr>
          <w:rFonts w:eastAsia="Verdana" w:cs="Verdana"/>
        </w:rPr>
        <w:t xml:space="preserve">. Befaringen er nødvendig for å kunne gi et tilbud i tråd med de føringene som er gitt i dette konkurransegrunnlaget. Deltakelse på befaring er følgelig et absolutt krav for å få delta i konkurransen. </w:t>
      </w:r>
    </w:p>
    <w:p w14:paraId="3AA2BCCD" w14:textId="104A762E" w:rsidR="2630DCCD" w:rsidRDefault="2630DCCD" w:rsidP="00A175D6">
      <w:pPr>
        <w:spacing w:after="0"/>
        <w:rPr>
          <w:rFonts w:eastAsia="Verdana" w:cs="Verdana"/>
        </w:rPr>
      </w:pPr>
      <w:r w:rsidRPr="6010C517">
        <w:rPr>
          <w:rFonts w:eastAsia="Verdana" w:cs="Verdana"/>
        </w:rPr>
        <w:t xml:space="preserve"> </w:t>
      </w:r>
    </w:p>
    <w:p w14:paraId="3878CDB5" w14:textId="0A81FB52" w:rsidR="2630DCCD" w:rsidRDefault="2630DCCD" w:rsidP="00A175D6">
      <w:pPr>
        <w:spacing w:after="0"/>
      </w:pPr>
      <w:r w:rsidRPr="6010C517">
        <w:rPr>
          <w:rFonts w:eastAsia="Verdana" w:cs="Verdana"/>
        </w:rPr>
        <w:t xml:space="preserve">Påmelding til befaring skjer gjennom kommunikasjonsmodulen i Mercell. Ved spørsmål om påmelding eller befaringen, kan Camilla Renø eller </w:t>
      </w:r>
      <w:r w:rsidR="56845887" w:rsidRPr="6010C517">
        <w:rPr>
          <w:rFonts w:eastAsia="Verdana" w:cs="Verdana"/>
        </w:rPr>
        <w:t>Hege Wollan Thomassen</w:t>
      </w:r>
      <w:r w:rsidRPr="6010C517">
        <w:rPr>
          <w:rFonts w:eastAsia="Verdana" w:cs="Verdana"/>
        </w:rPr>
        <w:t xml:space="preserve"> kontaktes via epost </w:t>
      </w:r>
      <w:hyperlink r:id="rId14" w:history="1">
        <w:r w:rsidRPr="004A2174">
          <w:rPr>
            <w:rStyle w:val="Hyperkobling"/>
            <w:rFonts w:eastAsia="Verdana" w:cs="Verdana"/>
          </w:rPr>
          <w:t>camilla.reno@udir.no</w:t>
        </w:r>
      </w:hyperlink>
      <w:r w:rsidRPr="6010C517">
        <w:rPr>
          <w:rFonts w:eastAsia="Verdana" w:cs="Verdana"/>
        </w:rPr>
        <w:t xml:space="preserve"> eller på epos</w:t>
      </w:r>
      <w:r w:rsidR="562A2F13" w:rsidRPr="6010C517">
        <w:rPr>
          <w:rFonts w:eastAsia="Verdana" w:cs="Verdana"/>
        </w:rPr>
        <w:t xml:space="preserve">t </w:t>
      </w:r>
      <w:hyperlink r:id="rId15" w:history="1">
        <w:r w:rsidR="562A2F13" w:rsidRPr="6010C517">
          <w:rPr>
            <w:rStyle w:val="Hyperkobling"/>
            <w:rFonts w:eastAsia="Verdana" w:cs="Verdana"/>
          </w:rPr>
          <w:t>hege.wollan.thomassen@udir.no</w:t>
        </w:r>
      </w:hyperlink>
      <w:r w:rsidR="7F2D4ED2" w:rsidRPr="6010C517">
        <w:rPr>
          <w:rFonts w:eastAsia="Verdana" w:cs="Verdana"/>
        </w:rPr>
        <w:t>.</w:t>
      </w:r>
    </w:p>
    <w:p w14:paraId="4BBF0685" w14:textId="19C50E49" w:rsidR="6010C517" w:rsidRDefault="6010C517" w:rsidP="6010C517">
      <w:pPr>
        <w:spacing w:after="0"/>
        <w:rPr>
          <w:rFonts w:eastAsia="Verdana" w:cs="Verdana"/>
        </w:rPr>
      </w:pPr>
    </w:p>
    <w:p w14:paraId="7B047157" w14:textId="08324420" w:rsidR="00A5736C" w:rsidRDefault="00243152" w:rsidP="00B06AC2">
      <w:pPr>
        <w:rPr>
          <w:lang w:eastAsia="nb-NO"/>
        </w:rPr>
      </w:pPr>
      <w:r>
        <w:t xml:space="preserve">Tilbudets vedståelsesfrist </w:t>
      </w:r>
      <w:r w:rsidRPr="008E48C3">
        <w:t xml:space="preserve">er </w:t>
      </w:r>
      <w:r w:rsidR="008E48C3" w:rsidRPr="008E48C3">
        <w:t>90</w:t>
      </w:r>
      <w:r w:rsidRPr="008E48C3">
        <w:t xml:space="preserve"> dager.</w:t>
      </w:r>
      <w:r w:rsidRPr="008E48C3">
        <w:rPr>
          <w:rFonts w:cs="Arial"/>
        </w:rPr>
        <w:t xml:space="preserve"> En e</w:t>
      </w:r>
      <w:r w:rsidRPr="2D59DCA9">
        <w:rPr>
          <w:rFonts w:cs="Arial"/>
        </w:rPr>
        <w:t xml:space="preserve">ventuell forlengelse av vedståelsesfristen kan kun skje med </w:t>
      </w:r>
      <w:r w:rsidR="6D6B0BF8" w:rsidRPr="2D59DCA9">
        <w:rPr>
          <w:rFonts w:cs="Arial"/>
        </w:rPr>
        <w:t>Tilbyder</w:t>
      </w:r>
      <w:r w:rsidRPr="2D59DCA9">
        <w:rPr>
          <w:rFonts w:cs="Arial"/>
        </w:rPr>
        <w:t xml:space="preserve">nes samtykke. </w:t>
      </w:r>
    </w:p>
    <w:p w14:paraId="2DFE9DF7" w14:textId="77777777" w:rsidR="00243152" w:rsidRDefault="00243152" w:rsidP="00B06AC2">
      <w:pPr>
        <w:rPr>
          <w:lang w:eastAsia="nb-NO"/>
        </w:rPr>
      </w:pPr>
    </w:p>
    <w:p w14:paraId="2E74AD53" w14:textId="0AB49C8A" w:rsidR="00651909" w:rsidRPr="00F13090" w:rsidRDefault="00651909" w:rsidP="00726678">
      <w:pPr>
        <w:pStyle w:val="Overskrift2"/>
      </w:pPr>
      <w:bookmarkStart w:id="35" w:name="_Toc233728173"/>
      <w:bookmarkStart w:id="36" w:name="_Toc1684292165"/>
      <w:bookmarkStart w:id="37" w:name="_Toc237610420"/>
      <w:r>
        <w:t>Kommunikasjon</w:t>
      </w:r>
      <w:r w:rsidR="009D2D82">
        <w:t xml:space="preserve"> og informasjon</w:t>
      </w:r>
      <w:bookmarkEnd w:id="35"/>
      <w:bookmarkEnd w:id="36"/>
      <w:bookmarkEnd w:id="37"/>
    </w:p>
    <w:p w14:paraId="4D2A102F" w14:textId="65506E1A" w:rsidR="00553C04" w:rsidRDefault="5AE06DBE" w:rsidP="00553C04">
      <w:pPr>
        <w:rPr>
          <w:rFonts w:cs="Arial"/>
        </w:rPr>
      </w:pPr>
      <w:r w:rsidRPr="2D59DCA9">
        <w:rPr>
          <w:rFonts w:cs="Arial"/>
        </w:rPr>
        <w:t>Oppdragsgiver</w:t>
      </w:r>
      <w:r w:rsidR="00553C04" w:rsidRPr="2D59DCA9">
        <w:rPr>
          <w:rFonts w:cs="Arial"/>
        </w:rPr>
        <w:t>s kontaktperson er</w:t>
      </w:r>
      <w:r w:rsidR="00981A6F" w:rsidRPr="2D59DCA9">
        <w:rPr>
          <w:rFonts w:cs="Arial"/>
        </w:rPr>
        <w:t xml:space="preserve"> </w:t>
      </w:r>
      <w:r w:rsidR="008E48C3">
        <w:rPr>
          <w:rFonts w:cs="Arial"/>
        </w:rPr>
        <w:t>Hege Wollan Thomassen og Camilla Renø.</w:t>
      </w:r>
    </w:p>
    <w:p w14:paraId="46DDB7AB" w14:textId="7DA2C2C2" w:rsidR="00D617EC" w:rsidRDefault="00553C04" w:rsidP="00D617EC">
      <w:pPr>
        <w:rPr>
          <w:rFonts w:cs="Arial"/>
        </w:rPr>
      </w:pPr>
      <w:r w:rsidRPr="2D59DCA9">
        <w:rPr>
          <w:rFonts w:cs="Arial"/>
        </w:rPr>
        <w:t xml:space="preserve">All kommunikasjon i prosessen skal foregå via Mercell, og blir loggført. </w:t>
      </w:r>
      <w:bookmarkStart w:id="38" w:name="_Hlk24629244"/>
      <w:r w:rsidR="00241F81" w:rsidRPr="2D59DCA9">
        <w:rPr>
          <w:rFonts w:cs="Arial"/>
        </w:rPr>
        <w:t xml:space="preserve">For å sende en melding til </w:t>
      </w:r>
      <w:r w:rsidR="13D39490" w:rsidRPr="2D59DCA9">
        <w:rPr>
          <w:rFonts w:cs="Arial"/>
        </w:rPr>
        <w:t>Oppdragsgiver</w:t>
      </w:r>
      <w:r w:rsidR="00241F81" w:rsidRPr="2D59DCA9">
        <w:rPr>
          <w:rFonts w:cs="Arial"/>
        </w:rPr>
        <w:t xml:space="preserve"> må du som </w:t>
      </w:r>
      <w:r w:rsidR="0391EC48" w:rsidRPr="2D59DCA9">
        <w:rPr>
          <w:rFonts w:cs="Arial"/>
        </w:rPr>
        <w:t>Tilbyder</w:t>
      </w:r>
      <w:r w:rsidR="00241F81" w:rsidRPr="2D59DCA9">
        <w:rPr>
          <w:rFonts w:cs="Arial"/>
        </w:rPr>
        <w:t xml:space="preserve"> velge fanebladet «Kommunikasjon» på konkurransen i Mercell. Klikk deretter på symbolet «Ny melding». Skriv inn meldingen til </w:t>
      </w:r>
      <w:r w:rsidR="10E953F3" w:rsidRPr="2D59DCA9">
        <w:rPr>
          <w:rFonts w:cs="Arial"/>
        </w:rPr>
        <w:t>Oppdragsgiver</w:t>
      </w:r>
      <w:r w:rsidR="00241F81" w:rsidRPr="2D59DCA9">
        <w:rPr>
          <w:rFonts w:cs="Arial"/>
        </w:rPr>
        <w:t xml:space="preserve"> og trykk deretter på symbolet «Send».</w:t>
      </w:r>
      <w:bookmarkEnd w:id="38"/>
      <w:r>
        <w:br/>
      </w:r>
      <w:r>
        <w:br/>
      </w:r>
      <w:r w:rsidR="36A2F2A9" w:rsidRPr="2D59DCA9">
        <w:rPr>
          <w:rFonts w:cs="Arial"/>
        </w:rPr>
        <w:t>Oppdragsgiver</w:t>
      </w:r>
      <w:r w:rsidR="00D617EC" w:rsidRPr="2D59DCA9">
        <w:rPr>
          <w:rFonts w:cs="Arial"/>
        </w:rPr>
        <w:t xml:space="preserve"> besvarer spørsmål fra alle </w:t>
      </w:r>
      <w:r w:rsidR="7E8D085E" w:rsidRPr="2D59DCA9">
        <w:rPr>
          <w:rFonts w:cs="Arial"/>
        </w:rPr>
        <w:t>Tilbyder</w:t>
      </w:r>
      <w:r w:rsidR="00D617EC" w:rsidRPr="2D59DCA9">
        <w:rPr>
          <w:rFonts w:cs="Arial"/>
        </w:rPr>
        <w:t xml:space="preserve">e (anonymisert) som tilleggsinformasjon </w:t>
      </w:r>
      <w:r w:rsidR="00D617EC" w:rsidRPr="2D59DCA9">
        <w:rPr>
          <w:rFonts w:cs="Arial"/>
        </w:rPr>
        <w:lastRenderedPageBreak/>
        <w:t xml:space="preserve">under fanebladet «Forespørsel» og deretter under fanebladet «Tilleggsinformasjon». Hvis </w:t>
      </w:r>
      <w:r w:rsidR="6172C41C" w:rsidRPr="2D59DCA9">
        <w:rPr>
          <w:rFonts w:cs="Arial"/>
        </w:rPr>
        <w:t>Tilbyder</w:t>
      </w:r>
      <w:r w:rsidR="00D617EC" w:rsidRPr="2D59DCA9">
        <w:rPr>
          <w:rFonts w:cs="Arial"/>
        </w:rPr>
        <w:t>en trenger veiledning i bruk av Mercell-portalen, ta kontakt med Mercell support på e-post: support@mercell.com eller telefon: 21 01 88 60.</w:t>
      </w:r>
    </w:p>
    <w:p w14:paraId="42DBE886" w14:textId="77777777" w:rsidR="00D617EC" w:rsidRPr="00F66A40" w:rsidRDefault="00D617EC" w:rsidP="00D617EC">
      <w:pPr>
        <w:rPr>
          <w:rFonts w:cs="Arial"/>
        </w:rPr>
      </w:pPr>
    </w:p>
    <w:p w14:paraId="09742883" w14:textId="77777777" w:rsidR="006B2F6A" w:rsidRPr="00E77039" w:rsidRDefault="00B06AC2" w:rsidP="006B2F6A">
      <w:pPr>
        <w:pStyle w:val="Overskrift1"/>
      </w:pPr>
      <w:bookmarkStart w:id="39" w:name="_Toc436678630"/>
      <w:bookmarkStart w:id="40" w:name="_Toc233728174"/>
      <w:bookmarkStart w:id="41" w:name="_Toc237610421"/>
      <w:r>
        <w:t>REGLER FOR GJENNOMFØRING AV KONKURRANSEN</w:t>
      </w:r>
      <w:bookmarkEnd w:id="39"/>
      <w:bookmarkEnd w:id="40"/>
      <w:bookmarkEnd w:id="41"/>
    </w:p>
    <w:p w14:paraId="4842D62C" w14:textId="7713CE86" w:rsidR="002E65AF" w:rsidRDefault="002E65AF" w:rsidP="00726678">
      <w:pPr>
        <w:pStyle w:val="Overskrift2"/>
      </w:pPr>
      <w:bookmarkStart w:id="42" w:name="_Toc1491579062"/>
      <w:bookmarkStart w:id="43" w:name="_Toc233728175"/>
      <w:bookmarkStart w:id="44" w:name="_Toc237610422"/>
      <w:r>
        <w:t>Regelverk</w:t>
      </w:r>
      <w:bookmarkEnd w:id="42"/>
      <w:bookmarkEnd w:id="43"/>
      <w:bookmarkEnd w:id="44"/>
      <w:r>
        <w:t xml:space="preserve"> </w:t>
      </w:r>
    </w:p>
    <w:p w14:paraId="471F32BF" w14:textId="5F0F85D1" w:rsidR="00A9356D" w:rsidRPr="00A9356D" w:rsidRDefault="00A9356D" w:rsidP="00A9356D">
      <w:pPr>
        <w:rPr>
          <w:rFonts w:cs="Arial"/>
        </w:rPr>
      </w:pPr>
      <w:r w:rsidRPr="55847F6F">
        <w:rPr>
          <w:rFonts w:cs="Arial"/>
        </w:rPr>
        <w:t xml:space="preserve">Anskaffelsen gjennomføres i henhold til lov om offentlige anskaffelser av 17. juni 2016 (LOA) og forskrift om offentlige anskaffelser FOR 2016-08-12-974 </w:t>
      </w:r>
      <w:r w:rsidR="22B817E1" w:rsidRPr="55847F6F">
        <w:rPr>
          <w:rFonts w:cs="Arial"/>
        </w:rPr>
        <w:t xml:space="preserve">(FOA) </w:t>
      </w:r>
      <w:r w:rsidRPr="55847F6F">
        <w:rPr>
          <w:rFonts w:cs="Arial"/>
        </w:rPr>
        <w:t>del I.</w:t>
      </w:r>
    </w:p>
    <w:p w14:paraId="12EA9E49" w14:textId="75807CB7" w:rsidR="00406CFA" w:rsidRPr="00435BB3" w:rsidRDefault="00A9356D" w:rsidP="00A9356D">
      <w:pPr>
        <w:rPr>
          <w:rFonts w:cs="Arial"/>
        </w:rPr>
      </w:pPr>
      <w:r w:rsidRPr="00435BB3">
        <w:rPr>
          <w:rFonts w:cs="Arial"/>
        </w:rPr>
        <w:t>Konkurransen vil bli gjennomført som en åpen anbudskonkurranse.</w:t>
      </w:r>
    </w:p>
    <w:p w14:paraId="66AF3AA1" w14:textId="6944DF59" w:rsidR="00F81A55" w:rsidRPr="00120E47" w:rsidRDefault="1BFC26A4" w:rsidP="00B003D7">
      <w:pPr>
        <w:rPr>
          <w:rFonts w:cs="Arial"/>
        </w:rPr>
      </w:pPr>
      <w:r w:rsidRPr="2D59DCA9">
        <w:rPr>
          <w:rFonts w:cs="Arial"/>
        </w:rPr>
        <w:t>Tilbyder</w:t>
      </w:r>
      <w:r w:rsidR="00A9356D" w:rsidRPr="2D59DCA9">
        <w:rPr>
          <w:rFonts w:cs="Arial"/>
        </w:rPr>
        <w:t xml:space="preserve"> oppfordres til å følge de anvisninger som gis i dette konkurransegrunnlaget med vedlegg og eventuelt stille spørsmål ved uklarheter via Mercell.</w:t>
      </w:r>
    </w:p>
    <w:p w14:paraId="6B690E59" w14:textId="6E331593" w:rsidR="00F81A55" w:rsidRDefault="00F81A55" w:rsidP="00726678">
      <w:pPr>
        <w:pStyle w:val="Overskrift2"/>
      </w:pPr>
      <w:bookmarkStart w:id="45" w:name="_Toc233728176"/>
      <w:bookmarkStart w:id="46" w:name="_Toc812552184"/>
      <w:bookmarkStart w:id="47" w:name="_Toc237610423"/>
      <w:r>
        <w:t>Offentlighet og taushetsplikt</w:t>
      </w:r>
      <w:bookmarkEnd w:id="45"/>
      <w:bookmarkEnd w:id="46"/>
      <w:bookmarkEnd w:id="47"/>
    </w:p>
    <w:p w14:paraId="385860B2" w14:textId="232D6FE6" w:rsidR="00F81A55" w:rsidRDefault="00F81A55" w:rsidP="00F81A55">
      <w:pPr>
        <w:rPr>
          <w:lang w:eastAsia="nb-NO"/>
        </w:rPr>
      </w:pPr>
      <w:r w:rsidRPr="2D59DCA9">
        <w:rPr>
          <w:lang w:eastAsia="nb-NO"/>
        </w:rPr>
        <w:t xml:space="preserve">For allmennhetens innsyn i dokumenter knyttet til en offentlig anskaffelse gjelder offentleglova. </w:t>
      </w:r>
      <w:r w:rsidR="46C9AA31" w:rsidRPr="2D59DCA9">
        <w:rPr>
          <w:lang w:eastAsia="nb-NO"/>
        </w:rPr>
        <w:t>Oppdragsgiver</w:t>
      </w:r>
      <w:r w:rsidRPr="2D59DCA9">
        <w:rPr>
          <w:lang w:eastAsia="nb-NO"/>
        </w:rPr>
        <w:t xml:space="preserve">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r w:rsidR="00457A66" w:rsidRPr="2D59DCA9">
        <w:rPr>
          <w:lang w:eastAsia="nb-NO"/>
        </w:rPr>
        <w:t xml:space="preserve"> </w:t>
      </w:r>
      <w:r w:rsidR="306D2706" w:rsidRPr="2D59DCA9">
        <w:rPr>
          <w:lang w:eastAsia="nb-NO"/>
        </w:rPr>
        <w:t>Oppdragsgiver</w:t>
      </w:r>
      <w:r w:rsidR="00457A66" w:rsidRPr="2D59DCA9">
        <w:rPr>
          <w:lang w:eastAsia="nb-NO"/>
        </w:rPr>
        <w:t xml:space="preserve"> vurderer hvorvidt opplysningene skal unntas fra offentlighet ved en innsynsbegjæring. </w:t>
      </w:r>
    </w:p>
    <w:p w14:paraId="318269F3" w14:textId="01CCB64A" w:rsidR="00457A66" w:rsidRDefault="00AD2426" w:rsidP="00457A66">
      <w:pPr>
        <w:rPr>
          <w:lang w:eastAsia="nb-NO"/>
        </w:rPr>
      </w:pPr>
      <w:r w:rsidRPr="6010C517">
        <w:rPr>
          <w:lang w:eastAsia="nb-NO"/>
        </w:rPr>
        <w:t>Tilbyderne</w:t>
      </w:r>
      <w:r w:rsidR="00DC5D66" w:rsidRPr="2D59DCA9">
        <w:rPr>
          <w:lang w:eastAsia="nb-NO"/>
        </w:rPr>
        <w:t xml:space="preserve"> skal levere en </w:t>
      </w:r>
      <w:r w:rsidR="00457A66" w:rsidRPr="2D59DCA9">
        <w:rPr>
          <w:lang w:eastAsia="nb-NO"/>
        </w:rPr>
        <w:t xml:space="preserve">separat versjon av </w:t>
      </w:r>
      <w:r w:rsidR="00DC5D66" w:rsidRPr="2D59DCA9">
        <w:rPr>
          <w:lang w:eastAsia="nb-NO"/>
        </w:rPr>
        <w:t xml:space="preserve">tilbudet hvor </w:t>
      </w:r>
      <w:r w:rsidR="00457A66" w:rsidRPr="2D59DCA9">
        <w:rPr>
          <w:lang w:eastAsia="nb-NO"/>
        </w:rPr>
        <w:t>taushetsbelagte opplysninger er sladdet</w:t>
      </w:r>
      <w:r w:rsidR="008009F9" w:rsidRPr="2D59DCA9">
        <w:rPr>
          <w:lang w:eastAsia="nb-NO"/>
        </w:rPr>
        <w:t xml:space="preserve">, se informasjon nedenfor i </w:t>
      </w:r>
      <w:r w:rsidR="008009F9" w:rsidRPr="00AD2426">
        <w:rPr>
          <w:lang w:eastAsia="nb-NO"/>
        </w:rPr>
        <w:t>punkt 7.4 Tilbudets utforming</w:t>
      </w:r>
      <w:r w:rsidR="00457A66" w:rsidRPr="2D59DCA9">
        <w:rPr>
          <w:lang w:eastAsia="nb-NO"/>
        </w:rPr>
        <w:t>. Taushetsbelagte opplysninger er for eksempel forretningshemmeligheter som timepris/timelønn, delsummer i budsjettet og egenutviklede modeller/metoder</w:t>
      </w:r>
      <w:r w:rsidR="706D5979" w:rsidRPr="2D59DCA9">
        <w:rPr>
          <w:lang w:eastAsia="nb-NO"/>
        </w:rPr>
        <w:t xml:space="preserve">, jf. Forvaltningsloven § 13 første ledd nr. 2. </w:t>
      </w:r>
      <w:r w:rsidR="00457A66" w:rsidRPr="2D59DCA9">
        <w:rPr>
          <w:lang w:eastAsia="nb-NO"/>
        </w:rPr>
        <w:t>Opplysninger om personlige forhold</w:t>
      </w:r>
      <w:r w:rsidR="008009F9" w:rsidRPr="2D59DCA9">
        <w:rPr>
          <w:lang w:eastAsia="nb-NO"/>
        </w:rPr>
        <w:t>,</w:t>
      </w:r>
      <w:r w:rsidR="00457A66" w:rsidRPr="2D59DCA9">
        <w:rPr>
          <w:lang w:eastAsia="nb-NO"/>
        </w:rPr>
        <w:t xml:space="preserve"> som </w:t>
      </w:r>
      <w:r w:rsidR="008009F9" w:rsidRPr="2D59DCA9">
        <w:rPr>
          <w:lang w:eastAsia="nb-NO"/>
        </w:rPr>
        <w:t xml:space="preserve">for eksempel </w:t>
      </w:r>
      <w:r w:rsidR="00457A66" w:rsidRPr="2D59DCA9">
        <w:rPr>
          <w:lang w:eastAsia="nb-NO"/>
        </w:rPr>
        <w:t>etnisitet og helse</w:t>
      </w:r>
      <w:r w:rsidR="008009F9" w:rsidRPr="2D59DCA9">
        <w:rPr>
          <w:lang w:eastAsia="nb-NO"/>
        </w:rPr>
        <w:t>,</w:t>
      </w:r>
      <w:r w:rsidR="00457A66" w:rsidRPr="2D59DCA9">
        <w:rPr>
          <w:lang w:eastAsia="nb-NO"/>
        </w:rPr>
        <w:t xml:space="preserve"> skal også sladdes</w:t>
      </w:r>
      <w:r w:rsidR="3D7ED5AF" w:rsidRPr="2D59DCA9">
        <w:rPr>
          <w:lang w:eastAsia="nb-NO"/>
        </w:rPr>
        <w:t xml:space="preserve">, jf. Forvaltningsloven § 13 første ledd nr. 1. </w:t>
      </w:r>
    </w:p>
    <w:p w14:paraId="28628490" w14:textId="4CC45099" w:rsidR="00CE75D1" w:rsidRDefault="23B52F7A" w:rsidP="55847F6F">
      <w:pPr>
        <w:spacing w:after="0"/>
      </w:pPr>
      <w:r w:rsidRPr="2D59DCA9">
        <w:rPr>
          <w:rFonts w:eastAsia="Verdana" w:cs="Verdana"/>
        </w:rPr>
        <w:t xml:space="preserve">Ved begjæring om innsyn vil </w:t>
      </w:r>
      <w:r w:rsidR="44EC85B8" w:rsidRPr="2D59DCA9">
        <w:rPr>
          <w:rFonts w:eastAsia="Verdana" w:cs="Verdana"/>
        </w:rPr>
        <w:t>Oppdragsgiver</w:t>
      </w:r>
      <w:r w:rsidRPr="2D59DCA9">
        <w:rPr>
          <w:rFonts w:eastAsia="Verdana" w:cs="Verdana"/>
        </w:rPr>
        <w:t xml:space="preserve"> vurdere hvorvidt sladdede opplysninger likevel er av en slik art at </w:t>
      </w:r>
      <w:r w:rsidR="7176C71E" w:rsidRPr="2D59DCA9">
        <w:rPr>
          <w:rFonts w:eastAsia="Verdana" w:cs="Verdana"/>
        </w:rPr>
        <w:t>Oppdragsgiver</w:t>
      </w:r>
      <w:r w:rsidRPr="2D59DCA9">
        <w:rPr>
          <w:rFonts w:eastAsia="Verdana" w:cs="Verdana"/>
        </w:rPr>
        <w:t xml:space="preserve"> plikter å gi innsyn.</w:t>
      </w:r>
    </w:p>
    <w:p w14:paraId="45C66982" w14:textId="07F759E8" w:rsidR="00CE75D1" w:rsidRDefault="00CE75D1" w:rsidP="55847F6F">
      <w:pPr>
        <w:rPr>
          <w:lang w:eastAsia="nb-NO"/>
        </w:rPr>
      </w:pPr>
    </w:p>
    <w:p w14:paraId="43B7D842" w14:textId="7DDFE684" w:rsidR="00CE75D1" w:rsidRDefault="00457A66" w:rsidP="55847F6F">
      <w:pPr>
        <w:rPr>
          <w:lang w:eastAsia="nb-NO"/>
        </w:rPr>
      </w:pPr>
      <w:r w:rsidRPr="2D59DCA9">
        <w:rPr>
          <w:lang w:eastAsia="nb-NO"/>
        </w:rPr>
        <w:t xml:space="preserve">Alle opplysninger i tilbudet som inneholder taushetsbelagte opplysninger og som ikke er sladdet av </w:t>
      </w:r>
      <w:r w:rsidR="5BBF7BEB" w:rsidRPr="2D59DCA9">
        <w:rPr>
          <w:lang w:eastAsia="nb-NO"/>
        </w:rPr>
        <w:t>Tilbyder</w:t>
      </w:r>
      <w:r w:rsidRPr="2D59DCA9">
        <w:rPr>
          <w:lang w:eastAsia="nb-NO"/>
        </w:rPr>
        <w:t xml:space="preserve"> kan utleveres, og </w:t>
      </w:r>
      <w:r w:rsidR="1DD5BB58" w:rsidRPr="2D59DCA9">
        <w:rPr>
          <w:lang w:eastAsia="nb-NO"/>
        </w:rPr>
        <w:t>Tilbyder</w:t>
      </w:r>
      <w:r w:rsidRPr="2D59DCA9">
        <w:rPr>
          <w:lang w:eastAsia="nb-NO"/>
        </w:rPr>
        <w:t xml:space="preserve"> anses </w:t>
      </w:r>
      <w:r w:rsidR="00A33697" w:rsidRPr="2D59DCA9">
        <w:rPr>
          <w:lang w:eastAsia="nb-NO"/>
        </w:rPr>
        <w:t xml:space="preserve">for </w:t>
      </w:r>
      <w:r w:rsidRPr="2D59DCA9">
        <w:rPr>
          <w:lang w:eastAsia="nb-NO"/>
        </w:rPr>
        <w:t xml:space="preserve">å ha samtykket etter forvaltningsloven § 13 a nummer 1.  </w:t>
      </w:r>
      <w:r>
        <w:br/>
      </w:r>
    </w:p>
    <w:p w14:paraId="4ACA4C21" w14:textId="7CE6E864" w:rsidR="00DC5D66" w:rsidRPr="00DC5D66" w:rsidRDefault="00DC5D66" w:rsidP="00726678">
      <w:pPr>
        <w:pStyle w:val="Overskrift2"/>
      </w:pPr>
      <w:bookmarkStart w:id="48" w:name="_Toc143272505"/>
      <w:bookmarkStart w:id="49" w:name="_Toc233728177"/>
      <w:bookmarkStart w:id="50" w:name="_Toc472332498"/>
      <w:bookmarkStart w:id="51" w:name="_Toc237610424"/>
      <w:r>
        <w:t>Konfidensialitet og behandling av personopplysninger</w:t>
      </w:r>
      <w:bookmarkEnd w:id="48"/>
      <w:bookmarkEnd w:id="49"/>
      <w:bookmarkEnd w:id="50"/>
      <w:bookmarkEnd w:id="51"/>
    </w:p>
    <w:p w14:paraId="1D8FC65F" w14:textId="3AD63EF1" w:rsidR="00DE2EB3" w:rsidRDefault="004E109E" w:rsidP="00DC5D66">
      <w:pPr>
        <w:spacing w:after="0" w:line="300" w:lineRule="atLeast"/>
        <w:rPr>
          <w:rFonts w:eastAsia="Times New Roman" w:cs="Arial"/>
          <w:lang w:eastAsia="nb-NO"/>
        </w:rPr>
      </w:pPr>
      <w:bookmarkStart w:id="52" w:name="_Toc181781942"/>
      <w:bookmarkStart w:id="53" w:name="_Toc181782249"/>
      <w:bookmarkStart w:id="54" w:name="_Toc181782308"/>
      <w:bookmarkStart w:id="55" w:name="_Toc181782250"/>
      <w:bookmarkStart w:id="56" w:name="_Toc181781941"/>
      <w:bookmarkStart w:id="57" w:name="_Toc181781882"/>
      <w:bookmarkStart w:id="58" w:name="_Toc181782374"/>
      <w:bookmarkStart w:id="59" w:name="_Toc181781883"/>
      <w:bookmarkStart w:id="60" w:name="_Toc181782309"/>
      <w:bookmarkStart w:id="61" w:name="_Toc181782373"/>
      <w:bookmarkEnd w:id="52"/>
      <w:bookmarkEnd w:id="53"/>
      <w:bookmarkEnd w:id="54"/>
      <w:bookmarkEnd w:id="55"/>
      <w:bookmarkEnd w:id="56"/>
      <w:bookmarkEnd w:id="57"/>
      <w:bookmarkEnd w:id="58"/>
      <w:bookmarkEnd w:id="59"/>
      <w:bookmarkEnd w:id="60"/>
      <w:bookmarkEnd w:id="61"/>
      <w:r w:rsidRPr="5B8AD795">
        <w:rPr>
          <w:rFonts w:eastAsia="Times New Roman" w:cs="Arial"/>
          <w:lang w:eastAsia="nb-NO"/>
        </w:rPr>
        <w:t xml:space="preserve">Alle opplysninger </w:t>
      </w:r>
      <w:r w:rsidR="79FB4FD2" w:rsidRPr="5B8AD795">
        <w:rPr>
          <w:rFonts w:eastAsia="Times New Roman" w:cs="Arial"/>
          <w:lang w:eastAsia="nb-NO"/>
        </w:rPr>
        <w:t>Tilbyder</w:t>
      </w:r>
      <w:r w:rsidR="00DC5D66" w:rsidRPr="5B8AD795">
        <w:rPr>
          <w:rFonts w:eastAsia="Times New Roman" w:cs="Arial"/>
          <w:lang w:eastAsia="nb-NO"/>
        </w:rPr>
        <w:t xml:space="preserve"> får kjennskap til gjennom </w:t>
      </w:r>
      <w:r w:rsidR="00457A66" w:rsidRPr="5B8AD795">
        <w:rPr>
          <w:rFonts w:eastAsia="Times New Roman" w:cs="Arial"/>
          <w:lang w:eastAsia="nb-NO"/>
        </w:rPr>
        <w:t>konkurransen</w:t>
      </w:r>
      <w:r w:rsidR="00DE2EB3" w:rsidRPr="5B8AD795">
        <w:rPr>
          <w:rFonts w:eastAsia="Times New Roman" w:cs="Arial"/>
          <w:lang w:eastAsia="nb-NO"/>
        </w:rPr>
        <w:t>, skal</w:t>
      </w:r>
      <w:r w:rsidR="00DC5D66" w:rsidRPr="5B8AD795">
        <w:rPr>
          <w:rFonts w:eastAsia="Times New Roman" w:cs="Arial"/>
          <w:lang w:eastAsia="nb-NO"/>
        </w:rPr>
        <w:t xml:space="preserve"> behandles konfidensielt.</w:t>
      </w:r>
      <w:r w:rsidRPr="5B8AD795">
        <w:rPr>
          <w:rFonts w:eastAsia="Times New Roman" w:cs="Arial"/>
          <w:lang w:eastAsia="nb-NO"/>
        </w:rPr>
        <w:t xml:space="preserve"> </w:t>
      </w:r>
    </w:p>
    <w:p w14:paraId="7A0E90B2" w14:textId="77777777" w:rsidR="00DE2EB3" w:rsidRDefault="00DE2EB3" w:rsidP="00DC5D66">
      <w:pPr>
        <w:spacing w:after="0" w:line="300" w:lineRule="atLeast"/>
        <w:rPr>
          <w:rFonts w:eastAsia="Times New Roman" w:cs="Arial"/>
          <w:lang w:eastAsia="nb-NO"/>
        </w:rPr>
      </w:pPr>
    </w:p>
    <w:p w14:paraId="4DD76D85" w14:textId="0FF4855F" w:rsidR="00DC5D66" w:rsidRPr="00DC5D66" w:rsidRDefault="1E2AD8D8" w:rsidP="00DC5D66">
      <w:pPr>
        <w:spacing w:after="0" w:line="300" w:lineRule="atLeast"/>
        <w:rPr>
          <w:rFonts w:eastAsia="Times New Roman" w:cs="Arial"/>
          <w:lang w:eastAsia="nb-NO"/>
        </w:rPr>
      </w:pPr>
      <w:r w:rsidRPr="5B8AD795">
        <w:rPr>
          <w:rFonts w:eastAsia="Times New Roman" w:cs="Arial"/>
          <w:lang w:eastAsia="nb-NO"/>
        </w:rPr>
        <w:t>Tilbyder</w:t>
      </w:r>
      <w:r w:rsidR="00DC5D66" w:rsidRPr="5B8AD795">
        <w:rPr>
          <w:rFonts w:eastAsia="Times New Roman" w:cs="Arial"/>
          <w:lang w:eastAsia="nb-NO"/>
        </w:rPr>
        <w:t xml:space="preserve"> skal ikke offentlig kommentere </w:t>
      </w:r>
      <w:r w:rsidR="375C32EA" w:rsidRPr="5BB6946B">
        <w:rPr>
          <w:rFonts w:eastAsia="Verdana" w:cs="Verdana"/>
          <w:color w:val="000000" w:themeColor="text1"/>
          <w:sz w:val="19"/>
          <w:szCs w:val="19"/>
        </w:rPr>
        <w:t>opplysningene de har fått kjennskap til gjennom konkurransen</w:t>
      </w:r>
      <w:r w:rsidR="375C32EA" w:rsidRPr="5BB6946B">
        <w:rPr>
          <w:rFonts w:eastAsia="Verdana" w:cs="Verdana"/>
        </w:rPr>
        <w:t xml:space="preserve"> </w:t>
      </w:r>
      <w:r w:rsidR="00DC5D66" w:rsidRPr="5B8AD795">
        <w:rPr>
          <w:rFonts w:eastAsia="Times New Roman" w:cs="Arial"/>
          <w:lang w:eastAsia="nb-NO"/>
        </w:rPr>
        <w:t xml:space="preserve">uten først å ha innhentet </w:t>
      </w:r>
      <w:r w:rsidR="29EB5C29" w:rsidRPr="5B8AD795">
        <w:rPr>
          <w:rFonts w:eastAsia="Times New Roman" w:cs="Arial"/>
          <w:lang w:eastAsia="nb-NO"/>
        </w:rPr>
        <w:t>Oppdragsgiver</w:t>
      </w:r>
      <w:r w:rsidR="00DC5D66" w:rsidRPr="5B8AD795">
        <w:rPr>
          <w:rFonts w:eastAsia="Times New Roman" w:cs="Arial"/>
          <w:lang w:eastAsia="nb-NO"/>
        </w:rPr>
        <w:t>s skriftlige samtykke.</w:t>
      </w:r>
    </w:p>
    <w:p w14:paraId="5C9177DB" w14:textId="77777777" w:rsidR="00DC5D66" w:rsidRPr="00DC5D66" w:rsidRDefault="00DC5D66" w:rsidP="00DC5D66">
      <w:pPr>
        <w:spacing w:after="0" w:line="300" w:lineRule="atLeast"/>
        <w:rPr>
          <w:rFonts w:eastAsia="Times New Roman" w:cs="Arial"/>
          <w:u w:val="single"/>
          <w:lang w:eastAsia="nb-NO"/>
        </w:rPr>
      </w:pPr>
    </w:p>
    <w:p w14:paraId="53B00604" w14:textId="437FC075" w:rsidR="00635E6D" w:rsidRDefault="00DC5D66" w:rsidP="00DC5D66">
      <w:pPr>
        <w:spacing w:after="0" w:line="300" w:lineRule="atLeast"/>
        <w:rPr>
          <w:rFonts w:eastAsia="Times New Roman" w:cs="Arial"/>
          <w:lang w:eastAsia="nb-NO"/>
        </w:rPr>
      </w:pPr>
      <w:r w:rsidRPr="23058CB7">
        <w:rPr>
          <w:rFonts w:eastAsia="Times New Roman" w:cs="Arial"/>
          <w:lang w:eastAsia="nb-NO"/>
        </w:rPr>
        <w:t>Personopplysninger som behandles i Mercell, skal kun brukes til å håndtere prosessene i konkurransen. Utdanningsdirektoratet er behandlingsansvarlig for personopplysningene og Mercell er databehandler, se</w:t>
      </w:r>
      <w:r w:rsidR="0070733B" w:rsidRPr="23058CB7">
        <w:rPr>
          <w:rFonts w:eastAsia="Times New Roman" w:cs="Arial"/>
          <w:lang w:eastAsia="nb-NO"/>
        </w:rPr>
        <w:t xml:space="preserve"> GDPR (</w:t>
      </w:r>
      <w:r w:rsidR="002568E5" w:rsidRPr="23058CB7">
        <w:rPr>
          <w:rFonts w:eastAsia="Times New Roman" w:cs="Arial"/>
          <w:lang w:eastAsia="nb-NO"/>
        </w:rPr>
        <w:t>personvernforordningen</w:t>
      </w:r>
      <w:r w:rsidR="0070733B" w:rsidRPr="23058CB7">
        <w:rPr>
          <w:rFonts w:eastAsia="Times New Roman" w:cs="Arial"/>
          <w:lang w:eastAsia="nb-NO"/>
        </w:rPr>
        <w:t>)</w:t>
      </w:r>
      <w:r w:rsidRPr="23058CB7">
        <w:rPr>
          <w:rFonts w:eastAsia="Times New Roman" w:cs="Arial"/>
          <w:lang w:eastAsia="nb-NO"/>
        </w:rPr>
        <w:t>.</w:t>
      </w:r>
    </w:p>
    <w:p w14:paraId="22E3B227" w14:textId="77777777" w:rsidR="00635E6D" w:rsidRDefault="00635E6D" w:rsidP="00DC5D66">
      <w:pPr>
        <w:spacing w:after="0" w:line="300" w:lineRule="atLeast"/>
        <w:rPr>
          <w:rFonts w:eastAsia="Times New Roman" w:cs="Arial"/>
          <w:lang w:eastAsia="nb-NO"/>
        </w:rPr>
      </w:pPr>
    </w:p>
    <w:p w14:paraId="14364ED3" w14:textId="5930BDE6" w:rsidR="00DC5D66" w:rsidRDefault="00635E6D" w:rsidP="00457A66">
      <w:pPr>
        <w:spacing w:after="0" w:line="300" w:lineRule="atLeast"/>
        <w:rPr>
          <w:rFonts w:eastAsia="Times New Roman" w:cs="Arial"/>
          <w:lang w:eastAsia="nb-NO"/>
        </w:rPr>
      </w:pPr>
      <w:r w:rsidRPr="5B8AD795">
        <w:rPr>
          <w:rFonts w:eastAsia="Times New Roman" w:cs="Arial"/>
          <w:lang w:eastAsia="nb-NO"/>
        </w:rPr>
        <w:t xml:space="preserve">I lys av </w:t>
      </w:r>
      <w:r w:rsidR="00DE2EB3" w:rsidRPr="5B8AD795">
        <w:rPr>
          <w:rFonts w:eastAsia="Times New Roman" w:cs="Arial"/>
          <w:lang w:eastAsia="nb-NO"/>
        </w:rPr>
        <w:t xml:space="preserve">personvernregelverket </w:t>
      </w:r>
      <w:r w:rsidRPr="5B8AD795">
        <w:rPr>
          <w:rFonts w:eastAsia="Times New Roman" w:cs="Arial"/>
          <w:lang w:eastAsia="nb-NO"/>
        </w:rPr>
        <w:t xml:space="preserve">bes det om at </w:t>
      </w:r>
      <w:r w:rsidR="100FC2C4" w:rsidRPr="5B8AD795">
        <w:rPr>
          <w:rFonts w:eastAsia="Times New Roman" w:cs="Arial"/>
          <w:lang w:eastAsia="nb-NO"/>
        </w:rPr>
        <w:t>Tilbyder</w:t>
      </w:r>
      <w:r w:rsidRPr="5B8AD795">
        <w:rPr>
          <w:rFonts w:eastAsia="Times New Roman" w:cs="Arial"/>
          <w:lang w:eastAsia="nb-NO"/>
        </w:rPr>
        <w:t xml:space="preserve">e ikke inntar personopplysninger i Tilbudet som ikke er nødvendig for </w:t>
      </w:r>
      <w:r w:rsidR="27D9F5E8" w:rsidRPr="5B8AD795">
        <w:rPr>
          <w:rFonts w:eastAsia="Times New Roman" w:cs="Arial"/>
          <w:lang w:eastAsia="nb-NO"/>
        </w:rPr>
        <w:t>Oppdragsgiver</w:t>
      </w:r>
      <w:r w:rsidRPr="5B8AD795">
        <w:rPr>
          <w:rFonts w:eastAsia="Times New Roman" w:cs="Arial"/>
          <w:lang w:eastAsia="nb-NO"/>
        </w:rPr>
        <w:t xml:space="preserve"> å motta for gjennomføring av anskaffelsen.  </w:t>
      </w:r>
    </w:p>
    <w:p w14:paraId="027AA12A" w14:textId="77777777" w:rsidR="00457A66" w:rsidRDefault="00457A66" w:rsidP="00457A66">
      <w:pPr>
        <w:spacing w:after="0" w:line="300" w:lineRule="atLeast"/>
        <w:rPr>
          <w:rFonts w:eastAsia="Times New Roman" w:cs="Arial"/>
          <w:lang w:eastAsia="nb-NO"/>
        </w:rPr>
      </w:pPr>
    </w:p>
    <w:p w14:paraId="47E856FE" w14:textId="69AAD6B3" w:rsidR="00C36034" w:rsidRDefault="00C36034" w:rsidP="00726678">
      <w:pPr>
        <w:pStyle w:val="Overskrift2"/>
      </w:pPr>
      <w:bookmarkStart w:id="62" w:name="_Toc133911648"/>
      <w:bookmarkStart w:id="63" w:name="_Toc133911647"/>
      <w:bookmarkStart w:id="64" w:name="_Toc134779695"/>
      <w:bookmarkStart w:id="65" w:name="_Toc134779697"/>
      <w:bookmarkStart w:id="66" w:name="_Toc134779702"/>
      <w:bookmarkStart w:id="67" w:name="_Toc134779705"/>
      <w:bookmarkStart w:id="68" w:name="_Toc134779693"/>
      <w:bookmarkStart w:id="69" w:name="_Toc133911659"/>
      <w:bookmarkStart w:id="70" w:name="_Toc133911654"/>
      <w:bookmarkStart w:id="71" w:name="_Toc133911646"/>
      <w:bookmarkStart w:id="72" w:name="_Toc133911653"/>
      <w:bookmarkStart w:id="73" w:name="_Toc134779699"/>
      <w:bookmarkStart w:id="74" w:name="_Toc133911658"/>
      <w:bookmarkStart w:id="75" w:name="_Toc134779694"/>
      <w:bookmarkStart w:id="76" w:name="_Toc134779700"/>
      <w:bookmarkStart w:id="77" w:name="_Toc133911651"/>
      <w:bookmarkStart w:id="78" w:name="_Toc133911649"/>
      <w:bookmarkStart w:id="79" w:name="_Toc134779698"/>
      <w:bookmarkStart w:id="80" w:name="_Toc133911657"/>
      <w:bookmarkStart w:id="81" w:name="_Toc134779696"/>
      <w:bookmarkStart w:id="82" w:name="_Toc133911655"/>
      <w:bookmarkStart w:id="83" w:name="_Toc134779704"/>
      <w:bookmarkStart w:id="84" w:name="_Toc133911650"/>
      <w:bookmarkStart w:id="85" w:name="_Toc133911652"/>
      <w:bookmarkStart w:id="86" w:name="_Toc134779703"/>
      <w:bookmarkStart w:id="87" w:name="_Toc134779692"/>
      <w:bookmarkStart w:id="88" w:name="_Toc134779701"/>
      <w:bookmarkStart w:id="89" w:name="_Toc133911656"/>
      <w:bookmarkStart w:id="90" w:name="_Toc233728178"/>
      <w:bookmarkStart w:id="91" w:name="_Toc275694586"/>
      <w:bookmarkStart w:id="92" w:name="_Toc23761042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t>Habilitet</w:t>
      </w:r>
      <w:bookmarkEnd w:id="90"/>
      <w:bookmarkEnd w:id="91"/>
      <w:bookmarkEnd w:id="92"/>
    </w:p>
    <w:p w14:paraId="375E3706" w14:textId="77777777" w:rsidR="00BC4F43" w:rsidRDefault="00BC4F43" w:rsidP="00BC4F43">
      <w:bookmarkStart w:id="93" w:name="_Toc472332500"/>
      <w:r w:rsidRPr="00265991">
        <w:t>Det kan ikke leveres tilbud dersom</w:t>
      </w:r>
      <w:r>
        <w:t xml:space="preserve"> d</w:t>
      </w:r>
      <w:r w:rsidRPr="00265991">
        <w:t>e som skal utføre oppdraget er involvert i arbeidet med det som skal evalueres, eller har en tilknytning som medfører at man kan ha en personlig interesse i utfallet av oppdraget</w:t>
      </w:r>
      <w:r>
        <w:t>, jf. forvaltningsloven §§ 6 – 10 om habilitet.</w:t>
      </w:r>
    </w:p>
    <w:p w14:paraId="3471B879" w14:textId="053FC940" w:rsidR="00DC5D66" w:rsidRPr="00DC5D66" w:rsidRDefault="00DC5D66" w:rsidP="00726678">
      <w:pPr>
        <w:pStyle w:val="Overskrift2"/>
      </w:pPr>
      <w:bookmarkStart w:id="94" w:name="_Toc233728179"/>
      <w:bookmarkStart w:id="95" w:name="_Toc1373148532"/>
      <w:bookmarkStart w:id="96" w:name="_Toc237610426"/>
      <w:r>
        <w:t>Rettelser, suppleringer eller endringer i konkurransegrunnlaget</w:t>
      </w:r>
      <w:bookmarkEnd w:id="93"/>
      <w:bookmarkEnd w:id="94"/>
      <w:bookmarkEnd w:id="95"/>
      <w:bookmarkEnd w:id="96"/>
    </w:p>
    <w:p w14:paraId="09BEC4E4" w14:textId="75D649CB" w:rsidR="00DC5D66" w:rsidRPr="00DC5D66" w:rsidRDefault="00DC5D66" w:rsidP="00DC5D66">
      <w:pPr>
        <w:spacing w:after="0" w:line="300" w:lineRule="atLeast"/>
        <w:rPr>
          <w:rFonts w:eastAsia="Times New Roman" w:cs="Arial"/>
          <w:lang w:eastAsia="nb-NO"/>
        </w:rPr>
      </w:pPr>
      <w:r w:rsidRPr="5B8AD795">
        <w:rPr>
          <w:rFonts w:eastAsia="Times New Roman" w:cs="Arial"/>
          <w:lang w:eastAsia="nb-NO"/>
        </w:rPr>
        <w:t xml:space="preserve">Innen tilbudsfristens utløp </w:t>
      </w:r>
      <w:r w:rsidR="00635E6D" w:rsidRPr="5B8AD795">
        <w:rPr>
          <w:rFonts w:eastAsia="Times New Roman" w:cs="Arial"/>
          <w:lang w:eastAsia="nb-NO"/>
        </w:rPr>
        <w:t xml:space="preserve">kan </w:t>
      </w:r>
      <w:r w:rsidR="288F9825" w:rsidRPr="5B8AD795">
        <w:rPr>
          <w:rFonts w:eastAsia="Times New Roman" w:cs="Arial"/>
          <w:lang w:eastAsia="nb-NO"/>
        </w:rPr>
        <w:t>Oppdragsgiver</w:t>
      </w:r>
      <w:r w:rsidRPr="5B8AD795">
        <w:rPr>
          <w:rFonts w:eastAsia="Times New Roman" w:cs="Arial"/>
          <w:lang w:eastAsia="nb-NO"/>
        </w:rPr>
        <w:t xml:space="preserve"> foreta rettelser, suppleringer eller endringer i konkurransegrunnlaget som ikke er av vesentlig karakter.</w:t>
      </w:r>
    </w:p>
    <w:p w14:paraId="76940484" w14:textId="77777777" w:rsidR="00DC5D66" w:rsidRPr="00DC5D66" w:rsidRDefault="00DC5D66" w:rsidP="00DC5D66">
      <w:pPr>
        <w:spacing w:after="0" w:line="300" w:lineRule="atLeast"/>
        <w:rPr>
          <w:rFonts w:eastAsia="Times New Roman" w:cs="Arial"/>
          <w:lang w:eastAsia="nb-NO"/>
        </w:rPr>
      </w:pPr>
    </w:p>
    <w:p w14:paraId="277E23CE" w14:textId="3B2C5B89" w:rsidR="00DC5D66" w:rsidRDefault="00DC5D66" w:rsidP="00DC5D66">
      <w:pPr>
        <w:spacing w:after="0" w:line="300" w:lineRule="atLeast"/>
        <w:rPr>
          <w:rFonts w:eastAsia="Times New Roman" w:cs="Arial"/>
          <w:lang w:eastAsia="nb-NO"/>
        </w:rPr>
      </w:pPr>
      <w:r w:rsidRPr="5B8AD795">
        <w:rPr>
          <w:rFonts w:eastAsia="Times New Roman" w:cs="Arial"/>
          <w:lang w:eastAsia="nb-NO"/>
        </w:rPr>
        <w:t xml:space="preserve">Rettelser, tilleggsinformasjon, endringer og svar på spørsmål vil bli sendt til alle som har meldt sin interesse i Mercell. Tilleggsinformasjon er tilgjengelig under fanebladet </w:t>
      </w:r>
      <w:r w:rsidR="0057484B" w:rsidRPr="5B8AD795">
        <w:rPr>
          <w:rFonts w:eastAsia="Times New Roman" w:cs="Arial"/>
          <w:lang w:eastAsia="nb-NO"/>
        </w:rPr>
        <w:t>«</w:t>
      </w:r>
      <w:r w:rsidRPr="5B8AD795">
        <w:rPr>
          <w:rFonts w:eastAsia="Times New Roman" w:cs="Arial"/>
          <w:lang w:eastAsia="nb-NO"/>
        </w:rPr>
        <w:t>Forespørsel</w:t>
      </w:r>
      <w:r w:rsidR="0057484B" w:rsidRPr="5B8AD795">
        <w:rPr>
          <w:rFonts w:eastAsia="Times New Roman" w:cs="Arial"/>
          <w:lang w:eastAsia="nb-NO"/>
        </w:rPr>
        <w:t>»</w:t>
      </w:r>
      <w:r w:rsidRPr="5B8AD795">
        <w:rPr>
          <w:rFonts w:eastAsia="Times New Roman" w:cs="Arial"/>
          <w:lang w:eastAsia="nb-NO"/>
        </w:rPr>
        <w:t xml:space="preserve">, og deretter under fanebladet </w:t>
      </w:r>
      <w:r w:rsidR="0057484B" w:rsidRPr="5B8AD795">
        <w:rPr>
          <w:rFonts w:eastAsia="Times New Roman" w:cs="Arial"/>
          <w:lang w:eastAsia="nb-NO"/>
        </w:rPr>
        <w:t>«</w:t>
      </w:r>
      <w:r w:rsidRPr="5B8AD795">
        <w:rPr>
          <w:rFonts w:eastAsia="Times New Roman" w:cs="Arial"/>
          <w:lang w:eastAsia="nb-NO"/>
        </w:rPr>
        <w:t>Tilleggsinformasjon</w:t>
      </w:r>
      <w:r w:rsidR="0057484B" w:rsidRPr="5B8AD795">
        <w:rPr>
          <w:rFonts w:eastAsia="Times New Roman" w:cs="Arial"/>
          <w:lang w:eastAsia="nb-NO"/>
        </w:rPr>
        <w:t>»</w:t>
      </w:r>
      <w:r w:rsidRPr="5B8AD795">
        <w:rPr>
          <w:rFonts w:eastAsia="Times New Roman" w:cs="Arial"/>
          <w:lang w:eastAsia="nb-NO"/>
        </w:rPr>
        <w:t xml:space="preserve">. </w:t>
      </w:r>
      <w:r w:rsidR="2CB116C5" w:rsidRPr="5B8AD795">
        <w:rPr>
          <w:rFonts w:eastAsia="Times New Roman" w:cs="Arial"/>
          <w:lang w:eastAsia="nb-NO"/>
        </w:rPr>
        <w:t>Tilbyder</w:t>
      </w:r>
      <w:r w:rsidRPr="5B8AD795">
        <w:rPr>
          <w:rFonts w:eastAsia="Times New Roman" w:cs="Arial"/>
          <w:lang w:eastAsia="nb-NO"/>
        </w:rPr>
        <w:t xml:space="preserve">ene vil også motta en e-post med en </w:t>
      </w:r>
      <w:proofErr w:type="gramStart"/>
      <w:r w:rsidRPr="5B8AD795">
        <w:rPr>
          <w:rFonts w:eastAsia="Times New Roman" w:cs="Arial"/>
          <w:lang w:eastAsia="nb-NO"/>
        </w:rPr>
        <w:t>link</w:t>
      </w:r>
      <w:proofErr w:type="gramEnd"/>
      <w:r w:rsidRPr="5B8AD795">
        <w:rPr>
          <w:rFonts w:eastAsia="Times New Roman" w:cs="Arial"/>
          <w:lang w:eastAsia="nb-NO"/>
        </w:rPr>
        <w:t xml:space="preserve"> til tilleggsinformasjonen.</w:t>
      </w:r>
      <w:r w:rsidR="00582BB7" w:rsidRPr="5B8AD795">
        <w:rPr>
          <w:rFonts w:eastAsia="Times New Roman" w:cs="Arial"/>
          <w:lang w:eastAsia="nb-NO"/>
        </w:rPr>
        <w:t xml:space="preserve"> </w:t>
      </w:r>
      <w:r w:rsidRPr="5B8AD795">
        <w:rPr>
          <w:rFonts w:eastAsia="Times New Roman" w:cs="Arial"/>
          <w:lang w:eastAsia="nb-NO"/>
        </w:rPr>
        <w:t>Ved en</w:t>
      </w:r>
      <w:r w:rsidR="00120E47" w:rsidRPr="5B8AD795">
        <w:rPr>
          <w:rFonts w:eastAsia="Times New Roman" w:cs="Arial"/>
          <w:lang w:eastAsia="nb-NO"/>
        </w:rPr>
        <w:t xml:space="preserve"> </w:t>
      </w:r>
      <w:r w:rsidR="00457A66" w:rsidRPr="5B8AD795">
        <w:rPr>
          <w:rFonts w:eastAsia="Times New Roman" w:cs="Arial"/>
          <w:lang w:eastAsia="nb-NO"/>
        </w:rPr>
        <w:t>endring</w:t>
      </w:r>
      <w:r w:rsidRPr="5B8AD795">
        <w:rPr>
          <w:rFonts w:eastAsia="Times New Roman" w:cs="Arial"/>
          <w:lang w:eastAsia="nb-NO"/>
        </w:rPr>
        <w:t xml:space="preserve"> av konkurranse</w:t>
      </w:r>
      <w:r w:rsidR="00457A66" w:rsidRPr="5B8AD795">
        <w:rPr>
          <w:rFonts w:eastAsia="Times New Roman" w:cs="Arial"/>
          <w:lang w:eastAsia="nb-NO"/>
        </w:rPr>
        <w:t>grunnlaget</w:t>
      </w:r>
      <w:r w:rsidRPr="5B8AD795">
        <w:rPr>
          <w:rFonts w:eastAsia="Times New Roman" w:cs="Arial"/>
          <w:lang w:eastAsia="nb-NO"/>
        </w:rPr>
        <w:t xml:space="preserve">, vil dette vises som en ny versjon. </w:t>
      </w:r>
    </w:p>
    <w:p w14:paraId="2D306663" w14:textId="77777777" w:rsidR="00582BB7" w:rsidRPr="00DC5D66" w:rsidRDefault="00582BB7" w:rsidP="00DC5D66">
      <w:pPr>
        <w:spacing w:after="0" w:line="300" w:lineRule="atLeast"/>
        <w:rPr>
          <w:rFonts w:eastAsia="Times New Roman" w:cs="Arial"/>
          <w:lang w:eastAsia="nb-NO"/>
        </w:rPr>
      </w:pPr>
    </w:p>
    <w:p w14:paraId="34D4A18F" w14:textId="555084F6" w:rsidR="009729E0" w:rsidRDefault="00582BB7" w:rsidP="00DC5D66">
      <w:pPr>
        <w:spacing w:after="0" w:line="300" w:lineRule="atLeast"/>
        <w:rPr>
          <w:rFonts w:eastAsia="Times New Roman" w:cs="Arial"/>
          <w:lang w:eastAsia="nb-NO"/>
        </w:rPr>
      </w:pPr>
      <w:r w:rsidRPr="5B8AD795">
        <w:rPr>
          <w:rFonts w:eastAsia="Times New Roman" w:cs="Arial"/>
          <w:lang w:eastAsia="nb-NO"/>
        </w:rPr>
        <w:t xml:space="preserve">Dersom </w:t>
      </w:r>
      <w:r w:rsidR="63B63F8F" w:rsidRPr="5B8AD795">
        <w:rPr>
          <w:rFonts w:eastAsia="Times New Roman" w:cs="Arial"/>
          <w:lang w:eastAsia="nb-NO"/>
        </w:rPr>
        <w:t>Tilbyder</w:t>
      </w:r>
      <w:r w:rsidRPr="5B8AD795">
        <w:rPr>
          <w:rFonts w:eastAsia="Times New Roman" w:cs="Arial"/>
          <w:lang w:eastAsia="nb-NO"/>
        </w:rPr>
        <w:t xml:space="preserve">en </w:t>
      </w:r>
      <w:r w:rsidR="00457A66" w:rsidRPr="5B8AD795">
        <w:rPr>
          <w:rFonts w:eastAsia="Times New Roman" w:cs="Arial"/>
          <w:lang w:eastAsia="nb-NO"/>
        </w:rPr>
        <w:t xml:space="preserve">mener </w:t>
      </w:r>
      <w:r w:rsidRPr="5B8AD795">
        <w:rPr>
          <w:rFonts w:eastAsia="Times New Roman" w:cs="Arial"/>
          <w:lang w:eastAsia="nb-NO"/>
        </w:rPr>
        <w:t xml:space="preserve">at konkurransegrunnlaget ikke gir tilstrekkelig veiledning, kan </w:t>
      </w:r>
      <w:r w:rsidR="3308AECD" w:rsidRPr="5B8AD795">
        <w:rPr>
          <w:rFonts w:eastAsia="Times New Roman" w:cs="Arial"/>
          <w:lang w:eastAsia="nb-NO"/>
        </w:rPr>
        <w:t>Tilbyder</w:t>
      </w:r>
      <w:r w:rsidR="00635E6D" w:rsidRPr="5B8AD795">
        <w:rPr>
          <w:rFonts w:eastAsia="Times New Roman" w:cs="Arial"/>
          <w:lang w:eastAsia="nb-NO"/>
        </w:rPr>
        <w:t xml:space="preserve">en </w:t>
      </w:r>
      <w:r w:rsidRPr="5B8AD795">
        <w:rPr>
          <w:rFonts w:eastAsia="Times New Roman" w:cs="Arial"/>
          <w:lang w:eastAsia="nb-NO"/>
        </w:rPr>
        <w:t xml:space="preserve">skriftlig be om tilleggsopplysninger </w:t>
      </w:r>
      <w:r w:rsidR="00457A66" w:rsidRPr="5B8AD795">
        <w:rPr>
          <w:rFonts w:eastAsia="Times New Roman" w:cs="Arial"/>
          <w:lang w:eastAsia="nb-NO"/>
        </w:rPr>
        <w:t>via Mercell</w:t>
      </w:r>
      <w:r w:rsidRPr="5B8AD795">
        <w:rPr>
          <w:rFonts w:eastAsia="Times New Roman" w:cs="Arial"/>
          <w:lang w:eastAsia="nb-NO"/>
        </w:rPr>
        <w:t xml:space="preserve">. </w:t>
      </w:r>
    </w:p>
    <w:p w14:paraId="5C46AA43" w14:textId="77777777" w:rsidR="009729E0" w:rsidRDefault="009729E0" w:rsidP="00DC5D66">
      <w:pPr>
        <w:spacing w:after="0" w:line="300" w:lineRule="atLeast"/>
        <w:rPr>
          <w:rFonts w:eastAsia="Times New Roman" w:cs="Arial"/>
          <w:lang w:eastAsia="nb-NO"/>
        </w:rPr>
      </w:pPr>
    </w:p>
    <w:p w14:paraId="1DFEB8D7" w14:textId="2CFE274B" w:rsidR="00DC5D66" w:rsidRPr="00DC5D66" w:rsidRDefault="00582BB7" w:rsidP="00DC5D66">
      <w:pPr>
        <w:spacing w:after="0" w:line="300" w:lineRule="atLeast"/>
        <w:rPr>
          <w:rFonts w:eastAsia="Times New Roman" w:cs="Arial"/>
          <w:lang w:eastAsia="nb-NO"/>
        </w:rPr>
      </w:pPr>
      <w:r w:rsidRPr="5B8AD795">
        <w:rPr>
          <w:rFonts w:eastAsia="Times New Roman" w:cs="Arial"/>
          <w:lang w:eastAsia="nb-NO"/>
        </w:rPr>
        <w:t xml:space="preserve">Dersom det oppdages feil i konkurransegrunnlaget, bes det om at dette formidles </w:t>
      </w:r>
      <w:r w:rsidR="007A010C" w:rsidRPr="5B8AD795">
        <w:rPr>
          <w:rFonts w:eastAsia="Times New Roman" w:cs="Arial"/>
          <w:lang w:eastAsia="nb-NO"/>
        </w:rPr>
        <w:t xml:space="preserve">via Mercell. </w:t>
      </w:r>
      <w:r w:rsidR="00441346">
        <w:br/>
      </w:r>
    </w:p>
    <w:p w14:paraId="5005C42E" w14:textId="4CE5713B" w:rsidR="00DC5D66" w:rsidRPr="00DC5D66" w:rsidRDefault="00DC5D66" w:rsidP="00726678">
      <w:pPr>
        <w:pStyle w:val="Overskrift2"/>
      </w:pPr>
      <w:bookmarkStart w:id="97" w:name="_Toc1453181859"/>
      <w:bookmarkStart w:id="98" w:name="_Toc233728180"/>
      <w:bookmarkStart w:id="99" w:name="_Toc472332502"/>
      <w:bookmarkStart w:id="100" w:name="_Toc237610427"/>
      <w:r>
        <w:t>Endre og tilbakekalle tilbud</w:t>
      </w:r>
      <w:bookmarkEnd w:id="97"/>
      <w:bookmarkEnd w:id="98"/>
      <w:bookmarkEnd w:id="99"/>
      <w:bookmarkEnd w:id="100"/>
    </w:p>
    <w:p w14:paraId="0843FBC5" w14:textId="710DE3A3" w:rsidR="0034101F" w:rsidRDefault="00DC5D66" w:rsidP="00457A66">
      <w:pPr>
        <w:rPr>
          <w:lang w:eastAsia="nb-NO"/>
        </w:rPr>
      </w:pPr>
      <w:r w:rsidRPr="00DC5D66">
        <w:rPr>
          <w:lang w:eastAsia="nb-NO"/>
        </w:rPr>
        <w:t xml:space="preserve">Et tilbud kan endres inntil utløp av tilbudsfristen ved å gå inn i Mercell-portalen, åpne eget tilbud, gjøre endringer og levere på nytt. Det sist leverte tilbudet regnes som det endelige. Tilbakekalling av tilbud gjøres også via Mercell-portalen. </w:t>
      </w:r>
      <w:bookmarkStart w:id="101" w:name="hov2.3.1.4.12"/>
      <w:bookmarkStart w:id="102" w:name="_Toc476134121"/>
      <w:bookmarkStart w:id="103" w:name="_Toc380667278"/>
      <w:bookmarkStart w:id="104" w:name="_Toc475108407"/>
      <w:bookmarkStart w:id="105" w:name="_Toc201724429"/>
      <w:bookmarkStart w:id="106" w:name="_Toc302477546"/>
      <w:bookmarkEnd w:id="101"/>
      <w:r w:rsidR="00441346">
        <w:br/>
      </w:r>
    </w:p>
    <w:p w14:paraId="331E6CFD" w14:textId="14B50A17" w:rsidR="0034101F" w:rsidRPr="007C4472" w:rsidRDefault="0034101F" w:rsidP="00726678">
      <w:pPr>
        <w:pStyle w:val="Overskrift2"/>
      </w:pPr>
      <w:bookmarkStart w:id="107" w:name="_Toc612918628"/>
      <w:bookmarkStart w:id="108" w:name="_Toc233728181"/>
      <w:bookmarkStart w:id="109" w:name="_Toc237610428"/>
      <w:r>
        <w:lastRenderedPageBreak/>
        <w:t>Avlysning av konkurransen og totalforkastelse</w:t>
      </w:r>
      <w:bookmarkEnd w:id="102"/>
      <w:bookmarkEnd w:id="103"/>
      <w:bookmarkEnd w:id="104"/>
      <w:bookmarkEnd w:id="105"/>
      <w:bookmarkEnd w:id="106"/>
      <w:bookmarkEnd w:id="107"/>
      <w:bookmarkEnd w:id="108"/>
      <w:bookmarkEnd w:id="109"/>
    </w:p>
    <w:p w14:paraId="3147F722" w14:textId="78EB7048" w:rsidR="0034101F" w:rsidRPr="0034101F" w:rsidRDefault="4F0E11F5" w:rsidP="00457A66">
      <w:pPr>
        <w:rPr>
          <w:lang w:eastAsia="nb-NO"/>
        </w:rPr>
      </w:pPr>
      <w:r w:rsidRPr="2D59DCA9">
        <w:rPr>
          <w:lang w:eastAsia="nb-NO"/>
        </w:rPr>
        <w:t>Oppdragsgiver</w:t>
      </w:r>
      <w:r w:rsidR="0034101F" w:rsidRPr="2D59DCA9">
        <w:rPr>
          <w:lang w:eastAsia="nb-NO"/>
        </w:rPr>
        <w:t xml:space="preserve"> kan avlyse konkurransen eller forkaste samtlige tilbud dersom det foreligger saklig grunn for det. </w:t>
      </w:r>
      <w:r w:rsidR="0034101F">
        <w:br/>
      </w:r>
    </w:p>
    <w:p w14:paraId="30E0A94C" w14:textId="3170E239" w:rsidR="0034101F" w:rsidRPr="0034101F" w:rsidRDefault="0034101F" w:rsidP="00726678">
      <w:pPr>
        <w:pStyle w:val="Overskrift2"/>
      </w:pPr>
      <w:bookmarkStart w:id="110" w:name="_Toc476134122"/>
      <w:bookmarkStart w:id="111" w:name="_Toc302477547"/>
      <w:bookmarkStart w:id="112" w:name="_Toc980962782"/>
      <w:bookmarkStart w:id="113" w:name="_Toc475108408"/>
      <w:bookmarkStart w:id="114" w:name="_Toc233728182"/>
      <w:bookmarkStart w:id="115" w:name="_Toc380667279"/>
      <w:bookmarkStart w:id="116" w:name="_Toc237610429"/>
      <w:r>
        <w:t>Avgjørelse av konkurransen</w:t>
      </w:r>
      <w:bookmarkEnd w:id="110"/>
      <w:bookmarkEnd w:id="111"/>
      <w:bookmarkEnd w:id="112"/>
      <w:bookmarkEnd w:id="113"/>
      <w:bookmarkEnd w:id="114"/>
      <w:bookmarkEnd w:id="115"/>
      <w:bookmarkEnd w:id="116"/>
      <w:r>
        <w:t xml:space="preserve"> </w:t>
      </w:r>
    </w:p>
    <w:p w14:paraId="35CB8933" w14:textId="3A35338E" w:rsidR="00635E6D" w:rsidRPr="0034101F" w:rsidRDefault="0034101F" w:rsidP="00457A66">
      <w:pPr>
        <w:rPr>
          <w:lang w:eastAsia="nb-NO"/>
        </w:rPr>
      </w:pPr>
      <w:r w:rsidRPr="2D59DCA9">
        <w:rPr>
          <w:lang w:eastAsia="nb-NO"/>
        </w:rPr>
        <w:t xml:space="preserve">Alle </w:t>
      </w:r>
      <w:r w:rsidR="6F248C1C" w:rsidRPr="2D59DCA9">
        <w:rPr>
          <w:lang w:eastAsia="nb-NO"/>
        </w:rPr>
        <w:t>Tilbyder</w:t>
      </w:r>
      <w:r w:rsidRPr="2D59DCA9">
        <w:rPr>
          <w:lang w:eastAsia="nb-NO"/>
        </w:rPr>
        <w:t xml:space="preserve">ne vil samtidig, og i rimelig tid før kontrakt inngås, bli varslet om </w:t>
      </w:r>
      <w:r w:rsidR="0E739DEA" w:rsidRPr="2D59DCA9">
        <w:rPr>
          <w:lang w:eastAsia="nb-NO"/>
        </w:rPr>
        <w:t>Oppdragsgiver</w:t>
      </w:r>
      <w:r w:rsidRPr="2D59DCA9">
        <w:rPr>
          <w:lang w:eastAsia="nb-NO"/>
        </w:rPr>
        <w:t xml:space="preserve">s beslutning om hvem som skal tildeles kontrakt. Meldingen vil inneholde en begrunnelse for valget av tilbud. Det vil påløpe en karenstid </w:t>
      </w:r>
      <w:r w:rsidRPr="00E90362">
        <w:rPr>
          <w:lang w:eastAsia="nb-NO"/>
        </w:rPr>
        <w:t>på 10 dag</w:t>
      </w:r>
      <w:r w:rsidRPr="2D59DCA9">
        <w:rPr>
          <w:lang w:eastAsia="nb-NO"/>
        </w:rPr>
        <w:t>er etter tildeling, før kontrakt signeres.</w:t>
      </w:r>
    </w:p>
    <w:p w14:paraId="5C5B3308" w14:textId="77777777" w:rsidR="00DC5D66" w:rsidRPr="00F81A55" w:rsidRDefault="00DC5D66" w:rsidP="00C36034">
      <w:pPr>
        <w:rPr>
          <w:lang w:eastAsia="nb-NO"/>
        </w:rPr>
      </w:pPr>
    </w:p>
    <w:p w14:paraId="31C19B04" w14:textId="042DBB72" w:rsidR="00606565" w:rsidRDefault="004A2427" w:rsidP="5B8AD795">
      <w:pPr>
        <w:pStyle w:val="Overskrift1"/>
      </w:pPr>
      <w:bookmarkStart w:id="117" w:name="_Toc233728183"/>
      <w:bookmarkStart w:id="118" w:name="_Toc1932920364"/>
      <w:bookmarkStart w:id="119" w:name="_Toc237610430"/>
      <w:r>
        <w:t>K</w:t>
      </w:r>
      <w:r w:rsidR="00F81A55">
        <w:t>VALIFIKASJONSKRAV</w:t>
      </w:r>
      <w:bookmarkEnd w:id="117"/>
      <w:bookmarkEnd w:id="118"/>
      <w:bookmarkEnd w:id="119"/>
    </w:p>
    <w:p w14:paraId="40A0CE5A" w14:textId="3BAB8891" w:rsidR="0014344D" w:rsidRPr="00B04F44" w:rsidRDefault="0014344D" w:rsidP="00726678">
      <w:pPr>
        <w:pStyle w:val="Overskrift2"/>
        <w:rPr>
          <w:i/>
        </w:rPr>
      </w:pPr>
      <w:bookmarkStart w:id="120" w:name="_Toc132702737"/>
      <w:bookmarkStart w:id="121" w:name="_Toc1459794179"/>
      <w:bookmarkStart w:id="122" w:name="_Toc233728184"/>
      <w:bookmarkStart w:id="123" w:name="_Toc237610431"/>
      <w:r>
        <w:t>Beskrivelse av kvalifikasjonskravene</w:t>
      </w:r>
      <w:bookmarkEnd w:id="120"/>
      <w:bookmarkEnd w:id="121"/>
      <w:bookmarkEnd w:id="122"/>
      <w:bookmarkEnd w:id="123"/>
    </w:p>
    <w:p w14:paraId="6B64AB83" w14:textId="10DEED1A" w:rsidR="00E05613" w:rsidRPr="006F7ABF" w:rsidRDefault="10DFA4D2" w:rsidP="006F7ABF">
      <w:r>
        <w:t>Tilbyder</w:t>
      </w:r>
      <w:r w:rsidR="001D468F">
        <w:t xml:space="preserve">en må oppfylle </w:t>
      </w:r>
      <w:r w:rsidR="009B29DC">
        <w:t>kvalifikasjons</w:t>
      </w:r>
      <w:r w:rsidR="001D468F">
        <w:t xml:space="preserve">kravene listet under for å kunne være kvalifisert for deltakelse i konkurransen. Det er kun kvalifiserte </w:t>
      </w:r>
      <w:r w:rsidR="1AEF25C9">
        <w:t>Tilbyder</w:t>
      </w:r>
      <w:r w:rsidR="001D468F">
        <w:t xml:space="preserve">er som vil få sine tilbud evaluert. </w:t>
      </w:r>
    </w:p>
    <w:p w14:paraId="1014B03C" w14:textId="3C26A2B8" w:rsidR="007A010C" w:rsidRDefault="00E05613" w:rsidP="00E05613">
      <w:pPr>
        <w:spacing w:after="0" w:line="300" w:lineRule="atLeast"/>
        <w:rPr>
          <w:rFonts w:eastAsia="Times New Roman" w:cs="Arial"/>
          <w:lang w:eastAsia="nb-NO"/>
        </w:rPr>
      </w:pPr>
      <w:r w:rsidRPr="5B8AD795">
        <w:rPr>
          <w:rFonts w:eastAsia="Times New Roman" w:cs="Arial"/>
          <w:lang w:eastAsia="nb-NO"/>
        </w:rPr>
        <w:t xml:space="preserve">For å kunne få sitt tilbud evaluert må </w:t>
      </w:r>
      <w:r w:rsidR="63A790F0" w:rsidRPr="5B8AD795">
        <w:rPr>
          <w:rFonts w:eastAsia="Times New Roman" w:cs="Arial"/>
          <w:lang w:eastAsia="nb-NO"/>
        </w:rPr>
        <w:t>Tilbyder</w:t>
      </w:r>
      <w:r w:rsidRPr="5B8AD795">
        <w:rPr>
          <w:rFonts w:eastAsia="Times New Roman" w:cs="Arial"/>
          <w:lang w:eastAsia="nb-NO"/>
        </w:rPr>
        <w:t xml:space="preserve">en erklære at samtlige av de kvalifikasjonskravene som er oppgitt nedenfor er oppfylt. </w:t>
      </w:r>
    </w:p>
    <w:p w14:paraId="04B9BA27" w14:textId="77777777" w:rsidR="007A010C" w:rsidRDefault="007A010C" w:rsidP="00E05613">
      <w:pPr>
        <w:spacing w:after="0" w:line="300" w:lineRule="atLeast"/>
        <w:rPr>
          <w:rFonts w:eastAsia="Times New Roman" w:cs="Arial"/>
          <w:lang w:eastAsia="nb-NO"/>
        </w:rPr>
      </w:pPr>
    </w:p>
    <w:p w14:paraId="6427212A" w14:textId="6DF407CD" w:rsidR="00C7511D" w:rsidRDefault="3D428711" w:rsidP="003A19DB">
      <w:pPr>
        <w:spacing w:after="0" w:line="300" w:lineRule="atLeast"/>
        <w:rPr>
          <w:rFonts w:eastAsia="Times New Roman" w:cs="Arial"/>
          <w:highlight w:val="yellow"/>
          <w:lang w:eastAsia="nb-NO"/>
        </w:rPr>
      </w:pPr>
      <w:r w:rsidRPr="5B8AD795">
        <w:rPr>
          <w:rFonts w:eastAsia="Times New Roman" w:cs="Arial"/>
          <w:lang w:eastAsia="nb-NO"/>
        </w:rPr>
        <w:t>Oppdragsgiver</w:t>
      </w:r>
      <w:r w:rsidR="00635E6D" w:rsidRPr="5B8AD795">
        <w:rPr>
          <w:rFonts w:eastAsia="Times New Roman" w:cs="Arial"/>
          <w:lang w:eastAsia="nb-NO"/>
        </w:rPr>
        <w:t xml:space="preserve"> </w:t>
      </w:r>
      <w:r w:rsidR="00E05613" w:rsidRPr="5B8AD795">
        <w:rPr>
          <w:rFonts w:eastAsia="Times New Roman" w:cs="Arial"/>
          <w:lang w:eastAsia="nb-NO"/>
        </w:rPr>
        <w:t>kan når som helst be om dokumentasjon på at kvalifikasjonskravene er oppfylt.</w:t>
      </w:r>
      <w:r w:rsidR="00EE6CB9" w:rsidRPr="5B8AD795">
        <w:rPr>
          <w:rFonts w:eastAsia="Times New Roman" w:cs="Arial"/>
          <w:lang w:eastAsia="nb-NO"/>
        </w:rPr>
        <w:t xml:space="preserve"> </w:t>
      </w:r>
    </w:p>
    <w:p w14:paraId="4C302E89" w14:textId="77777777" w:rsidR="00A012DC" w:rsidRDefault="00A012DC" w:rsidP="00B003D7">
      <w:pPr>
        <w:spacing w:after="0" w:line="300" w:lineRule="atLeast"/>
      </w:pPr>
    </w:p>
    <w:tbl>
      <w:tblPr>
        <w:tblW w:w="9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5811"/>
      </w:tblGrid>
      <w:tr w:rsidR="007111D9" w:rsidRPr="00E17824" w14:paraId="2546BB3C" w14:textId="77777777" w:rsidTr="001F2B70">
        <w:trPr>
          <w:trHeight w:val="492"/>
        </w:trPr>
        <w:tc>
          <w:tcPr>
            <w:tcW w:w="3544" w:type="dxa"/>
            <w:tcBorders>
              <w:top w:val="single" w:sz="12" w:space="0" w:color="auto"/>
              <w:left w:val="single" w:sz="4" w:space="0" w:color="auto"/>
              <w:bottom w:val="nil"/>
              <w:right w:val="single" w:sz="4" w:space="0" w:color="auto"/>
            </w:tcBorders>
            <w:shd w:val="clear" w:color="auto" w:fill="D9D9D9" w:themeFill="background1" w:themeFillShade="D9"/>
            <w:hideMark/>
          </w:tcPr>
          <w:p w14:paraId="201B715B" w14:textId="6AC1A114" w:rsidR="007111D9" w:rsidRPr="00E17824" w:rsidRDefault="007111D9" w:rsidP="2D59DCA9">
            <w:pPr>
              <w:rPr>
                <w:b/>
                <w:bCs/>
              </w:rPr>
            </w:pPr>
            <w:r w:rsidRPr="2D59DCA9">
              <w:rPr>
                <w:b/>
                <w:bCs/>
              </w:rPr>
              <w:t>Krav til Tilbyder</w:t>
            </w:r>
          </w:p>
        </w:tc>
        <w:tc>
          <w:tcPr>
            <w:tcW w:w="5811" w:type="dxa"/>
            <w:tcBorders>
              <w:top w:val="single" w:sz="12" w:space="0" w:color="auto"/>
              <w:left w:val="single" w:sz="4" w:space="0" w:color="auto"/>
              <w:bottom w:val="nil"/>
              <w:right w:val="single" w:sz="4" w:space="0" w:color="auto"/>
            </w:tcBorders>
            <w:shd w:val="clear" w:color="auto" w:fill="D9D9D9" w:themeFill="background1" w:themeFillShade="D9"/>
            <w:hideMark/>
          </w:tcPr>
          <w:p w14:paraId="57D86FD2" w14:textId="77777777" w:rsidR="007111D9" w:rsidRPr="00E17824" w:rsidRDefault="007111D9" w:rsidP="00E17824">
            <w:pPr>
              <w:rPr>
                <w:b/>
                <w:bCs/>
              </w:rPr>
            </w:pPr>
            <w:r w:rsidRPr="5B8AD795">
              <w:rPr>
                <w:b/>
                <w:bCs/>
              </w:rPr>
              <w:t xml:space="preserve">Krav til dokumentasjon </w:t>
            </w:r>
          </w:p>
        </w:tc>
      </w:tr>
      <w:tr w:rsidR="007111D9" w:rsidRPr="00E17824" w14:paraId="6B69937E" w14:textId="77777777" w:rsidTr="001F2B70">
        <w:tc>
          <w:tcPr>
            <w:tcW w:w="3544" w:type="dxa"/>
            <w:tcBorders>
              <w:top w:val="single" w:sz="12" w:space="0" w:color="auto"/>
              <w:left w:val="single" w:sz="4" w:space="0" w:color="auto"/>
              <w:bottom w:val="single" w:sz="12" w:space="0" w:color="auto"/>
              <w:right w:val="single" w:sz="4" w:space="0" w:color="auto"/>
            </w:tcBorders>
          </w:tcPr>
          <w:p w14:paraId="2DF89688" w14:textId="0A09ED24" w:rsidR="007111D9" w:rsidRPr="00350329" w:rsidRDefault="007111D9" w:rsidP="50CEF13B">
            <w:pPr>
              <w:rPr>
                <w:b/>
                <w:bCs/>
              </w:rPr>
            </w:pPr>
            <w:r>
              <w:t>Være à jour med innbetaling av skatt, arbeidsavgift og merverdiavgift.</w:t>
            </w:r>
            <w:r w:rsidRPr="50CEF13B">
              <w:rPr>
                <w:b/>
                <w:bCs/>
              </w:rPr>
              <w:t xml:space="preserve"> </w:t>
            </w:r>
          </w:p>
        </w:tc>
        <w:tc>
          <w:tcPr>
            <w:tcW w:w="5811" w:type="dxa"/>
            <w:tcBorders>
              <w:top w:val="single" w:sz="12" w:space="0" w:color="auto"/>
              <w:left w:val="single" w:sz="4" w:space="0" w:color="auto"/>
              <w:bottom w:val="single" w:sz="12" w:space="0" w:color="auto"/>
              <w:right w:val="single" w:sz="4" w:space="0" w:color="auto"/>
            </w:tcBorders>
          </w:tcPr>
          <w:p w14:paraId="34B3A910" w14:textId="5805F604" w:rsidR="007111D9" w:rsidRPr="00E17824" w:rsidRDefault="007111D9" w:rsidP="0037412E">
            <w:pPr>
              <w:contextualSpacing/>
              <w:rPr>
                <w:highlight w:val="yellow"/>
              </w:rPr>
            </w:pPr>
            <w:r>
              <w:t xml:space="preserve">Attest for skatt og merverdiavgift som ikke er eldre enn seks mnd. </w:t>
            </w:r>
          </w:p>
        </w:tc>
      </w:tr>
      <w:tr w:rsidR="007111D9" w:rsidRPr="00482699" w14:paraId="44F87D08" w14:textId="77777777" w:rsidTr="001F2B70">
        <w:tc>
          <w:tcPr>
            <w:tcW w:w="3544" w:type="dxa"/>
            <w:tcBorders>
              <w:top w:val="single" w:sz="12" w:space="0" w:color="auto"/>
              <w:left w:val="single" w:sz="4" w:space="0" w:color="auto"/>
              <w:bottom w:val="single" w:sz="12" w:space="0" w:color="auto"/>
              <w:right w:val="single" w:sz="4" w:space="0" w:color="auto"/>
            </w:tcBorders>
          </w:tcPr>
          <w:p w14:paraId="676AEF18" w14:textId="77777777" w:rsidR="007111D9" w:rsidRPr="001F2B70" w:rsidRDefault="007111D9" w:rsidP="00E17824">
            <w:r w:rsidRPr="001F2B70">
              <w:t xml:space="preserve">Erfaring fra sammenlignbare oppdrag.  </w:t>
            </w:r>
          </w:p>
        </w:tc>
        <w:tc>
          <w:tcPr>
            <w:tcW w:w="5811" w:type="dxa"/>
            <w:tcBorders>
              <w:top w:val="single" w:sz="12" w:space="0" w:color="auto"/>
              <w:left w:val="single" w:sz="4" w:space="0" w:color="auto"/>
              <w:bottom w:val="single" w:sz="12" w:space="0" w:color="auto"/>
              <w:right w:val="single" w:sz="4" w:space="0" w:color="auto"/>
            </w:tcBorders>
          </w:tcPr>
          <w:p w14:paraId="0C636AA7" w14:textId="7C9C9732" w:rsidR="007111D9" w:rsidRPr="001F2B70" w:rsidRDefault="007111D9" w:rsidP="00C36034">
            <w:pPr>
              <w:rPr>
                <w:lang w:eastAsia="nb-NO"/>
              </w:rPr>
            </w:pPr>
            <w:r w:rsidRPr="001F2B70">
              <w:rPr>
                <w:lang w:eastAsia="nb-NO"/>
              </w:rPr>
              <w:t xml:space="preserve">Beskrivelse av Tilbyderens inntil 3 mest relevante oppdrag i løpet av de siste 3 årene. Beskrivelsen må inkludere navn på Oppdragstaker, verdi og tidsramme. </w:t>
            </w:r>
          </w:p>
          <w:p w14:paraId="5CFF309A" w14:textId="2EA1FABF" w:rsidR="007111D9" w:rsidRPr="001F2B70" w:rsidRDefault="007111D9" w:rsidP="009815D3">
            <w:pPr>
              <w:contextualSpacing/>
            </w:pPr>
            <w:r w:rsidRPr="001F2B70">
              <w:rPr>
                <w:lang w:eastAsia="nb-NO"/>
              </w:rPr>
              <w:t>Tilbyderen kan dokumentere erfaringen ved å vise til kompetanse i personalgruppa som kan benyttes til dette oppdraget, selv om erfaringen er opparbeidet i tjeneste for en annen Tilbyder.</w:t>
            </w:r>
          </w:p>
        </w:tc>
      </w:tr>
      <w:tr w:rsidR="007111D9" w14:paraId="488FACD5" w14:textId="77777777" w:rsidTr="001F2B70">
        <w:trPr>
          <w:trHeight w:val="300"/>
        </w:trPr>
        <w:tc>
          <w:tcPr>
            <w:tcW w:w="3544" w:type="dxa"/>
            <w:tcBorders>
              <w:top w:val="single" w:sz="12" w:space="0" w:color="auto"/>
              <w:left w:val="single" w:sz="4" w:space="0" w:color="auto"/>
              <w:bottom w:val="single" w:sz="12" w:space="0" w:color="auto"/>
              <w:right w:val="single" w:sz="4" w:space="0" w:color="auto"/>
            </w:tcBorders>
          </w:tcPr>
          <w:p w14:paraId="63507672" w14:textId="70669814" w:rsidR="007111D9" w:rsidRPr="001F2B70" w:rsidRDefault="007111D9" w:rsidP="1CC5C787">
            <w:r w:rsidRPr="001F2B70">
              <w:t>Leverandøren skal være godkjent i Arbeidstilsynets renholdsregister</w:t>
            </w:r>
          </w:p>
        </w:tc>
        <w:tc>
          <w:tcPr>
            <w:tcW w:w="5811" w:type="dxa"/>
            <w:tcBorders>
              <w:top w:val="single" w:sz="12" w:space="0" w:color="auto"/>
              <w:left w:val="single" w:sz="4" w:space="0" w:color="auto"/>
              <w:bottom w:val="single" w:sz="12" w:space="0" w:color="auto"/>
              <w:right w:val="single" w:sz="4" w:space="0" w:color="auto"/>
            </w:tcBorders>
          </w:tcPr>
          <w:p w14:paraId="5CBFD5EE" w14:textId="6D9414E2" w:rsidR="007111D9" w:rsidRPr="00482699" w:rsidRDefault="007111D9">
            <w:pPr>
              <w:rPr>
                <w:rFonts w:eastAsia="Verdana" w:cs="Verdana"/>
                <w:color w:val="000000" w:themeColor="text1"/>
              </w:rPr>
            </w:pPr>
            <w:r w:rsidRPr="00482699">
              <w:rPr>
                <w:rFonts w:eastAsia="Verdana" w:cs="Verdana"/>
                <w:color w:val="000000" w:themeColor="text1"/>
              </w:rPr>
              <w:t>Kopi av godkjennelse utstedt av Arbeidstilsynet. For leverandører som ennå ikke er godkjent, kan kopi av søknad/bekreftelse på søknad leveres.</w:t>
            </w:r>
          </w:p>
          <w:p w14:paraId="2E31B38D" w14:textId="1947A6F7" w:rsidR="007111D9" w:rsidRPr="00482699" w:rsidRDefault="007111D9">
            <w:pPr>
              <w:rPr>
                <w:rFonts w:eastAsia="Verdana" w:cs="Verdana"/>
                <w:color w:val="0078D4"/>
              </w:rPr>
            </w:pPr>
            <w:r w:rsidRPr="00482699">
              <w:rPr>
                <w:rFonts w:eastAsia="Verdana" w:cs="Verdana"/>
                <w:color w:val="000000" w:themeColor="text1"/>
              </w:rPr>
              <w:lastRenderedPageBreak/>
              <w:t>Oppdragsgiver vil kun signere kontrakt med leverandør som har gyldig godkjenning av Arbeidstilsynet.</w:t>
            </w:r>
          </w:p>
          <w:p w14:paraId="4A74B5CF" w14:textId="606CD0D2" w:rsidR="007111D9" w:rsidRPr="001F2B70" w:rsidRDefault="007111D9" w:rsidP="1CC5C787">
            <w:pPr>
              <w:rPr>
                <w:lang w:eastAsia="nb-NO"/>
              </w:rPr>
            </w:pPr>
          </w:p>
        </w:tc>
      </w:tr>
    </w:tbl>
    <w:p w14:paraId="0BE163C4" w14:textId="77777777" w:rsidR="00E17824" w:rsidRPr="00E77039" w:rsidRDefault="00E17824" w:rsidP="00111019"/>
    <w:p w14:paraId="10D9CD28" w14:textId="6608B330" w:rsidR="0044441B" w:rsidRDefault="00C36034" w:rsidP="00F81A55">
      <w:pPr>
        <w:rPr>
          <w:lang w:eastAsia="nb-NO"/>
        </w:rPr>
      </w:pPr>
      <w:bookmarkStart w:id="124" w:name="_Toc234135365"/>
      <w:bookmarkStart w:id="125" w:name="_Toc234135366"/>
      <w:bookmarkStart w:id="126" w:name="_Toc234135367"/>
      <w:bookmarkEnd w:id="124"/>
      <w:bookmarkEnd w:id="125"/>
      <w:bookmarkEnd w:id="126"/>
      <w:r w:rsidRPr="00C36034">
        <w:rPr>
          <w:lang w:eastAsia="nb-NO"/>
        </w:rPr>
        <w:t xml:space="preserve">Dersom disse dokumentene ikke kan framskaffes innen tilbudsfristens utløp, ev. etter en kort tilleggsfrist, vil tilbudet bli avvist. </w:t>
      </w:r>
    </w:p>
    <w:p w14:paraId="7FE90BF7" w14:textId="77777777" w:rsidR="00CE75D1" w:rsidRPr="00F81A55" w:rsidRDefault="00CE75D1" w:rsidP="00F81A55">
      <w:pPr>
        <w:rPr>
          <w:lang w:eastAsia="nb-NO"/>
        </w:rPr>
      </w:pPr>
    </w:p>
    <w:p w14:paraId="31D95F04" w14:textId="1DC71A81" w:rsidR="00CE75D1" w:rsidRDefault="00CE75D1" w:rsidP="5B8AD795">
      <w:pPr>
        <w:pStyle w:val="Overskrift1"/>
      </w:pPr>
      <w:bookmarkStart w:id="127" w:name="_Toc233728185"/>
      <w:bookmarkStart w:id="128" w:name="_Toc903870423"/>
      <w:bookmarkStart w:id="129" w:name="_Toc237610432"/>
      <w:r>
        <w:t>GENERELLE KRAV TIL ANSKAFFELSEN</w:t>
      </w:r>
      <w:bookmarkEnd w:id="127"/>
      <w:bookmarkEnd w:id="128"/>
      <w:bookmarkEnd w:id="129"/>
    </w:p>
    <w:p w14:paraId="7E130021" w14:textId="77777777" w:rsidR="00CE75D1" w:rsidRDefault="00CE75D1" w:rsidP="00726678">
      <w:pPr>
        <w:pStyle w:val="Overskrift2"/>
      </w:pPr>
      <w:bookmarkStart w:id="130" w:name="_Toc193827131"/>
      <w:bookmarkStart w:id="131" w:name="_Toc233728186"/>
      <w:bookmarkStart w:id="132" w:name="_Toc237610433"/>
      <w:r>
        <w:t>Om behandling av personopplysninger i tredjeland (land utenfor EØS)</w:t>
      </w:r>
      <w:bookmarkEnd w:id="130"/>
      <w:bookmarkEnd w:id="131"/>
      <w:bookmarkEnd w:id="132"/>
    </w:p>
    <w:p w14:paraId="1A905F64" w14:textId="5CF703AB" w:rsidR="00354F1F" w:rsidRDefault="2E5E6975" w:rsidP="6EE7D3F9">
      <w:pPr>
        <w:rPr>
          <w:rStyle w:val="eop"/>
          <w:rFonts w:ascii="Times New Roman" w:hAnsi="Times New Roman"/>
          <w:sz w:val="24"/>
          <w:szCs w:val="24"/>
        </w:rPr>
      </w:pPr>
      <w:r w:rsidRPr="2D59DCA9">
        <w:rPr>
          <w:rFonts w:eastAsia="Verdana" w:cs="Verdana"/>
        </w:rPr>
        <w:t xml:space="preserve">Personopplysninger skal som hovedregel kun behandles i </w:t>
      </w:r>
      <w:r w:rsidR="534BCACE" w:rsidRPr="2D59DCA9">
        <w:rPr>
          <w:rFonts w:eastAsia="Verdana" w:cs="Verdana"/>
        </w:rPr>
        <w:t>EU/</w:t>
      </w:r>
      <w:r w:rsidRPr="2D59DCA9">
        <w:rPr>
          <w:rFonts w:eastAsia="Verdana" w:cs="Verdana"/>
        </w:rPr>
        <w:t>EØS.</w:t>
      </w:r>
      <w:r w:rsidR="00CE75D1" w:rsidRPr="2D59DCA9">
        <w:rPr>
          <w:rStyle w:val="normaltextrun1"/>
        </w:rPr>
        <w:t xml:space="preserve"> </w:t>
      </w:r>
      <w:r w:rsidR="00CE75D1" w:rsidRPr="2D59DCA9">
        <w:rPr>
          <w:lang w:eastAsia="nb-NO"/>
        </w:rPr>
        <w:t>En «behandling» er et vidt begrep,</w:t>
      </w:r>
      <w:r w:rsidR="18306100" w:rsidRPr="2D59DCA9">
        <w:rPr>
          <w:lang w:eastAsia="nb-NO"/>
        </w:rPr>
        <w:t xml:space="preserve"> jf. GDPR art. 4 nr. 2,</w:t>
      </w:r>
      <w:r w:rsidR="00CE75D1" w:rsidRPr="2D59DCA9">
        <w:rPr>
          <w:lang w:eastAsia="nb-NO"/>
        </w:rPr>
        <w:t xml:space="preserve"> og kan bl.a. omfatte lagring og fjerntilgang til personopplysningene, f.eks. ved support. </w:t>
      </w:r>
      <w:r w:rsidR="55E929E8" w:rsidRPr="2D59DCA9">
        <w:rPr>
          <w:lang w:eastAsia="nb-NO"/>
        </w:rPr>
        <w:t>Tilbyder</w:t>
      </w:r>
      <w:r w:rsidR="00CE75D1" w:rsidRPr="2D59DCA9">
        <w:rPr>
          <w:lang w:eastAsia="nb-NO"/>
        </w:rPr>
        <w:t xml:space="preserve"> må i sitt tilbud gjøre rede for hvilke land personopplysninger vil behandles i. </w:t>
      </w:r>
      <w:r w:rsidR="00CE75D1">
        <w:br/>
      </w:r>
      <w:r w:rsidR="00CE75D1">
        <w:br/>
      </w:r>
      <w:r w:rsidR="00CE75D1" w:rsidRPr="2D59DCA9">
        <w:rPr>
          <w:lang w:eastAsia="nb-NO"/>
        </w:rPr>
        <w:t xml:space="preserve">Dersom </w:t>
      </w:r>
      <w:r w:rsidR="028807B7" w:rsidRPr="2D59DCA9">
        <w:rPr>
          <w:lang w:eastAsia="nb-NO"/>
        </w:rPr>
        <w:t>Tilbyder</w:t>
      </w:r>
      <w:r w:rsidR="00CE75D1" w:rsidRPr="2D59DCA9">
        <w:rPr>
          <w:lang w:eastAsia="nb-NO"/>
        </w:rPr>
        <w:t xml:space="preserve">, eller </w:t>
      </w:r>
      <w:r w:rsidR="5EF89481" w:rsidRPr="2D59DCA9">
        <w:rPr>
          <w:lang w:eastAsia="nb-NO"/>
        </w:rPr>
        <w:t>Tilbyder</w:t>
      </w:r>
      <w:r w:rsidR="00CE75D1" w:rsidRPr="2D59DCA9">
        <w:rPr>
          <w:lang w:eastAsia="nb-NO"/>
        </w:rPr>
        <w:t xml:space="preserve">s underleverandører, likevel ønsker å behandle personopplysninger i tredjeland, må </w:t>
      </w:r>
      <w:r w:rsidR="5EF89481" w:rsidRPr="2D59DCA9">
        <w:rPr>
          <w:lang w:eastAsia="nb-NO"/>
        </w:rPr>
        <w:t>Tilbyder</w:t>
      </w:r>
      <w:r w:rsidR="00CE75D1" w:rsidRPr="2D59DCA9">
        <w:rPr>
          <w:lang w:eastAsia="nb-NO"/>
        </w:rPr>
        <w:t xml:space="preserve"> gjøre rede for behandlingen som skal gjøres og det rettslige overføringsgrunnlaget for den aktuelle behandlingen, jf. forordningen kap. V. Dette gjelder også for tredjeland som er godkjent av Europakommisjonen.</w:t>
      </w:r>
      <w:r w:rsidR="00CE75D1" w:rsidRPr="2D59DCA9">
        <w:rPr>
          <w:rStyle w:val="eop"/>
        </w:rPr>
        <w:t xml:space="preserve"> </w:t>
      </w:r>
      <w:r w:rsidR="00CE75D1">
        <w:br/>
      </w:r>
      <w:r w:rsidR="00CE75D1">
        <w:br/>
      </w:r>
      <w:r w:rsidR="00CE75D1" w:rsidRPr="2D59DCA9">
        <w:rPr>
          <w:rStyle w:val="normaltextrun1"/>
        </w:rPr>
        <w:t xml:space="preserve">Ved </w:t>
      </w:r>
      <w:r w:rsidR="6AC598B6" w:rsidRPr="2D59DCA9">
        <w:rPr>
          <w:rStyle w:val="normaltextrun1"/>
        </w:rPr>
        <w:t>Oppdragsgiver</w:t>
      </w:r>
      <w:r w:rsidR="00CE75D1" w:rsidRPr="2D59DCA9">
        <w:rPr>
          <w:rStyle w:val="normaltextrun1"/>
        </w:rPr>
        <w:t xml:space="preserve">s vurdering av </w:t>
      </w:r>
      <w:r w:rsidR="2B6C1038" w:rsidRPr="2D59DCA9">
        <w:rPr>
          <w:rStyle w:val="normaltextrun1"/>
        </w:rPr>
        <w:t>Tilbyder</w:t>
      </w:r>
      <w:r w:rsidR="00CE75D1" w:rsidRPr="2D59DCA9">
        <w:rPr>
          <w:rStyle w:val="normaltextrun1"/>
        </w:rPr>
        <w:t xml:space="preserve">s redegjørelse vil </w:t>
      </w:r>
      <w:r w:rsidR="73BF492A" w:rsidRPr="2D59DCA9">
        <w:rPr>
          <w:rStyle w:val="normaltextrun1"/>
        </w:rPr>
        <w:t>Oppdragsgiver</w:t>
      </w:r>
      <w:r w:rsidR="00CE75D1" w:rsidRPr="2D59DCA9">
        <w:rPr>
          <w:rStyle w:val="normaltextrun1"/>
        </w:rPr>
        <w:t xml:space="preserve"> bl.a. vektlegge følgende: hvor behandlingen skjer, kompleksitet i kjeden av underleverandører, </w:t>
      </w:r>
      <w:r w:rsidR="2B6C1038" w:rsidRPr="2D59DCA9">
        <w:rPr>
          <w:rStyle w:val="normaltextrun1"/>
        </w:rPr>
        <w:t>Tilbyder</w:t>
      </w:r>
      <w:r w:rsidR="00CE75D1" w:rsidRPr="2D59DCA9">
        <w:rPr>
          <w:rStyle w:val="normaltextrun1"/>
        </w:rPr>
        <w:t xml:space="preserve">s dokumenterte risikovurdering (inkludert eventuell utredning av personvernkonsekvensene for de registrerte) av underleverandører i tredjeland og </w:t>
      </w:r>
      <w:r w:rsidR="7CC3E974" w:rsidRPr="2D59DCA9">
        <w:rPr>
          <w:rStyle w:val="normaltextrun1"/>
        </w:rPr>
        <w:t>Tilbyder</w:t>
      </w:r>
      <w:r w:rsidR="00CE75D1" w:rsidRPr="2D59DCA9">
        <w:rPr>
          <w:rStyle w:val="normaltextrun1"/>
        </w:rPr>
        <w:t xml:space="preserve">s oppfølging av disse underleverandørene, og hvilke tiltak </w:t>
      </w:r>
      <w:r w:rsidR="0E1489C1" w:rsidRPr="2D59DCA9">
        <w:rPr>
          <w:rStyle w:val="normaltextrun1"/>
        </w:rPr>
        <w:t>Tilbyder</w:t>
      </w:r>
      <w:r w:rsidR="00CE75D1" w:rsidRPr="2D59DCA9">
        <w:rPr>
          <w:rStyle w:val="normaltextrun1"/>
        </w:rPr>
        <w:t xml:space="preserve"> har iverksatt for å sikre at </w:t>
      </w:r>
      <w:r w:rsidR="00CE75D1">
        <w:t>personvernforordningens regler og beskyttelsesnivå overholdes.</w:t>
      </w:r>
      <w:r w:rsidR="00CE75D1">
        <w:br/>
      </w:r>
      <w:r w:rsidR="00CE75D1">
        <w:br/>
      </w:r>
      <w:r w:rsidR="3E1D571B">
        <w:t>Tilbyder</w:t>
      </w:r>
      <w:r w:rsidR="00CE75D1">
        <w:t xml:space="preserve"> risikerer å få sitt tilbud avvist dersom </w:t>
      </w:r>
      <w:r w:rsidR="3E1D571B">
        <w:t>Tilbyder</w:t>
      </w:r>
      <w:r w:rsidR="00CE75D1">
        <w:t xml:space="preserve"> i sitt tilbud forutsetter at behandling av personopplysninger skal skje i ett eller flere bestemte tredjeland, og </w:t>
      </w:r>
      <w:r w:rsidR="6A3B8363">
        <w:t>Tilbyder</w:t>
      </w:r>
      <w:r w:rsidR="00CE75D1">
        <w:t xml:space="preserve"> ikke samtidig kan vise til en tilfredsstillende beskyttelse av de registrertes rettigheter og friheter i denne behandlingen.</w:t>
      </w:r>
      <w:r w:rsidR="00CE75D1" w:rsidRPr="2D59DCA9">
        <w:rPr>
          <w:rStyle w:val="eop"/>
        </w:rPr>
        <w:t xml:space="preserve"> </w:t>
      </w:r>
      <w:r w:rsidR="00CE75D1">
        <w:br/>
      </w:r>
      <w:r w:rsidR="00CE75D1">
        <w:br/>
      </w:r>
      <w:r w:rsidR="00354F1F">
        <w:t xml:space="preserve">I de tilfeller der </w:t>
      </w:r>
      <w:r w:rsidR="6A3B8363">
        <w:t>Tilbyder</w:t>
      </w:r>
      <w:r w:rsidR="00354F1F">
        <w:t xml:space="preserve">/leverandør vil være </w:t>
      </w:r>
      <w:r w:rsidR="2E800C42">
        <w:t>Oppdragsgiver</w:t>
      </w:r>
      <w:r w:rsidR="00354F1F">
        <w:t>s databehandler, skal statens standardavtale for behandling av data benyttes. I statens standardavtale er overføring av personopplysninger regulert i avtalens punkt 10. Du finner avtalen her:</w:t>
      </w:r>
      <w:r w:rsidR="00354F1F" w:rsidRPr="2D59DCA9">
        <w:rPr>
          <w:rStyle w:val="eop"/>
          <w:rFonts w:ascii="Times New Roman" w:hAnsi="Times New Roman"/>
          <w:sz w:val="24"/>
          <w:szCs w:val="24"/>
        </w:rPr>
        <w:t xml:space="preserve"> </w:t>
      </w:r>
      <w:hyperlink r:id="rId16">
        <w:r w:rsidR="00354F1F" w:rsidRPr="2D59DCA9">
          <w:rPr>
            <w:rStyle w:val="normaltextrun1"/>
            <w:rFonts w:ascii="Times New Roman" w:hAnsi="Times New Roman"/>
            <w:color w:val="0563C1"/>
            <w:sz w:val="24"/>
            <w:szCs w:val="24"/>
            <w:u w:val="single"/>
          </w:rPr>
          <w:t>https://www.anskaffelser.no/verktoy/kontrakter-og-avtaler/databehandleravtale-og-sjekkliste</w:t>
        </w:r>
      </w:hyperlink>
      <w:r w:rsidR="00354F1F" w:rsidRPr="2D59DCA9">
        <w:rPr>
          <w:rStyle w:val="normaltextrun1"/>
          <w:rFonts w:ascii="Times New Roman" w:hAnsi="Times New Roman"/>
          <w:sz w:val="24"/>
          <w:szCs w:val="24"/>
        </w:rPr>
        <w:t>. </w:t>
      </w:r>
      <w:r w:rsidR="00354F1F" w:rsidRPr="2D59DCA9">
        <w:rPr>
          <w:rStyle w:val="eop"/>
          <w:rFonts w:ascii="Times New Roman" w:hAnsi="Times New Roman"/>
          <w:sz w:val="24"/>
          <w:szCs w:val="24"/>
        </w:rPr>
        <w:t> </w:t>
      </w:r>
    </w:p>
    <w:p w14:paraId="39F8E6CD" w14:textId="09886D8A" w:rsidR="00CE75D1" w:rsidRPr="001B33BB" w:rsidRDefault="00CE75D1" w:rsidP="00CE75D1">
      <w:pPr>
        <w:rPr>
          <w:lang w:eastAsia="nb-NO"/>
        </w:rPr>
      </w:pPr>
    </w:p>
    <w:p w14:paraId="1CBB2735" w14:textId="3B752CBB" w:rsidR="00CE75D1" w:rsidRPr="004E109E" w:rsidRDefault="00CE75D1" w:rsidP="00726678">
      <w:pPr>
        <w:pStyle w:val="Overskrift2"/>
      </w:pPr>
      <w:bookmarkStart w:id="133" w:name="_Toc233728187"/>
      <w:bookmarkStart w:id="134" w:name="_Toc381333765"/>
      <w:bookmarkStart w:id="135" w:name="_Toc237610434"/>
      <w:r>
        <w:lastRenderedPageBreak/>
        <w:t>Språk</w:t>
      </w:r>
      <w:bookmarkEnd w:id="133"/>
      <w:bookmarkEnd w:id="134"/>
      <w:bookmarkEnd w:id="135"/>
    </w:p>
    <w:p w14:paraId="52DBE2D6" w14:textId="77777777" w:rsidR="00CE75D1" w:rsidRDefault="00CE75D1" w:rsidP="00CE75D1">
      <w:pPr>
        <w:rPr>
          <w:lang w:eastAsia="nb-NO"/>
        </w:rPr>
      </w:pPr>
      <w:r>
        <w:rPr>
          <w:lang w:eastAsia="nb-NO"/>
        </w:rPr>
        <w:t xml:space="preserve">Tilbudet skal utformes på norsk. </w:t>
      </w:r>
    </w:p>
    <w:p w14:paraId="589A09A0" w14:textId="4C49F2CE" w:rsidR="00CE75D1" w:rsidRDefault="00CE75D1" w:rsidP="00CE75D1">
      <w:pPr>
        <w:rPr>
          <w:lang w:eastAsia="nb-NO"/>
        </w:rPr>
      </w:pPr>
      <w:r>
        <w:rPr>
          <w:lang w:eastAsia="nb-NO"/>
        </w:rPr>
        <w:t xml:space="preserve">Kommunikasjon gjennom kommunikasjonsmodulen i Mercell skal skje på norsk. </w:t>
      </w:r>
    </w:p>
    <w:p w14:paraId="28702FD2" w14:textId="07B4B4C8" w:rsidR="00CE75D1" w:rsidRDefault="00CE75D1" w:rsidP="00CE75D1">
      <w:pPr>
        <w:spacing w:after="0" w:line="240" w:lineRule="auto"/>
      </w:pPr>
      <w:r>
        <w:rPr>
          <w:lang w:eastAsia="nb-NO"/>
        </w:rPr>
        <w:t xml:space="preserve">Det er adgang til å levere vedlegg på engelsk, svensk eller dansk der det aktuelle vedlegget allerede er utarbeidet på et annet språk enn norsk. </w:t>
      </w:r>
      <w:r>
        <w:t>For v</w:t>
      </w:r>
      <w:r w:rsidRPr="00A27990">
        <w:t xml:space="preserve">edlegg på </w:t>
      </w:r>
      <w:r>
        <w:t>andre språk enn engelsk, svensk eller dansk</w:t>
      </w:r>
      <w:r w:rsidRPr="00A27990">
        <w:t xml:space="preserve"> skal autorisert oversettelse til norsk</w:t>
      </w:r>
      <w:r>
        <w:t xml:space="preserve"> fremlegges</w:t>
      </w:r>
      <w:r w:rsidRPr="00A27990">
        <w:t>.</w:t>
      </w:r>
    </w:p>
    <w:p w14:paraId="3A8823C4" w14:textId="7D81665A" w:rsidR="00ED3051" w:rsidRDefault="00ED3051" w:rsidP="00CE75D1">
      <w:pPr>
        <w:spacing w:after="0" w:line="240" w:lineRule="auto"/>
      </w:pPr>
    </w:p>
    <w:p w14:paraId="68408533" w14:textId="65052B6C" w:rsidR="00ED3051" w:rsidRPr="00C75D3D" w:rsidRDefault="00ED3051" w:rsidP="00C75D3D">
      <w:pPr>
        <w:textAlignment w:val="baseline"/>
        <w:rPr>
          <w:rFonts w:ascii="&amp;quot" w:hAnsi="&amp;quot"/>
          <w:color w:val="000000"/>
        </w:rPr>
      </w:pPr>
      <w:r w:rsidRPr="5B8AD795">
        <w:rPr>
          <w:color w:val="000000" w:themeColor="text1"/>
        </w:rPr>
        <w:t xml:space="preserve">Eventuelle forhandlinger skal skje på norsk, om annen beskjed ikke gis. </w:t>
      </w:r>
    </w:p>
    <w:p w14:paraId="72E745F5" w14:textId="77777777" w:rsidR="00CE75D1" w:rsidRPr="00635E6D" w:rsidRDefault="00CE75D1" w:rsidP="00CE75D1">
      <w:pPr>
        <w:rPr>
          <w:lang w:eastAsia="nb-NO"/>
        </w:rPr>
      </w:pPr>
    </w:p>
    <w:p w14:paraId="2D73AA76" w14:textId="181754A4" w:rsidR="00CE75D1" w:rsidRPr="00262896" w:rsidRDefault="00CE75D1" w:rsidP="00726678">
      <w:pPr>
        <w:pStyle w:val="Overskrift2"/>
      </w:pPr>
      <w:bookmarkStart w:id="136" w:name="_Toc233728188"/>
      <w:bookmarkStart w:id="137" w:name="_Toc493369221"/>
      <w:bookmarkStart w:id="138" w:name="_Toc237610435"/>
      <w:r>
        <w:t>Krav til lønns- og arbeidsvilkår</w:t>
      </w:r>
      <w:bookmarkEnd w:id="136"/>
      <w:bookmarkEnd w:id="137"/>
      <w:bookmarkEnd w:id="138"/>
    </w:p>
    <w:p w14:paraId="439D609C" w14:textId="7F4A14E3" w:rsidR="274D53A0" w:rsidRDefault="274D53A0" w:rsidP="2B956A9C">
      <w:pPr>
        <w:spacing w:line="300" w:lineRule="atLeast"/>
        <w:rPr>
          <w:rFonts w:eastAsia="Verdana" w:cs="Verdana"/>
          <w:color w:val="000000" w:themeColor="text1"/>
        </w:rPr>
      </w:pPr>
      <w:r w:rsidRPr="2B956A9C">
        <w:rPr>
          <w:rFonts w:eastAsia="Verdana" w:cs="Verdana"/>
          <w:color w:val="000000" w:themeColor="text1"/>
        </w:rPr>
        <w:t>Kontrakten vil inneholde krav om lønns- og arbeidsvilkår, dokumentasjon og sanksjoner i samsvar med forskrift om lønns- og arbeidsvilkår av 8. februar 2008 nr. 112.</w:t>
      </w:r>
    </w:p>
    <w:p w14:paraId="70FDB965" w14:textId="55305E15" w:rsidR="274D53A0" w:rsidRDefault="77B29E62" w:rsidP="2D59DCA9">
      <w:pPr>
        <w:spacing w:line="300" w:lineRule="atLeast"/>
        <w:rPr>
          <w:rFonts w:eastAsia="Verdana" w:cs="Verdana"/>
          <w:color w:val="000000" w:themeColor="text1"/>
        </w:rPr>
      </w:pPr>
      <w:r w:rsidRPr="2D59DCA9">
        <w:rPr>
          <w:rFonts w:eastAsia="Verdana" w:cs="Verdana"/>
          <w:color w:val="000000" w:themeColor="text1"/>
        </w:rPr>
        <w:t>Tilbyder</w:t>
      </w:r>
      <w:r w:rsidR="274D53A0" w:rsidRPr="2D59DCA9">
        <w:rPr>
          <w:rFonts w:eastAsia="Verdana" w:cs="Verdana"/>
          <w:color w:val="000000" w:themeColor="text1"/>
        </w:rPr>
        <w:t xml:space="preserve"> skal dokumentere at </w:t>
      </w:r>
      <w:r w:rsidRPr="2D59DCA9">
        <w:rPr>
          <w:rFonts w:eastAsia="Verdana" w:cs="Verdana"/>
          <w:color w:val="000000" w:themeColor="text1"/>
        </w:rPr>
        <w:t>Tilbyder</w:t>
      </w:r>
      <w:r w:rsidR="274D53A0" w:rsidRPr="2D59DCA9">
        <w:rPr>
          <w:rFonts w:eastAsia="Verdana" w:cs="Verdana"/>
          <w:color w:val="000000" w:themeColor="text1"/>
        </w:rPr>
        <w:t xml:space="preserve">s ansatte ikke har dårligere lønns- og arbeidsvilkår enn det som følger av forskrift om allmenngjort tariffavtale. På områder som ikke er dekket av allmenngjort tariffavtale, skal </w:t>
      </w:r>
      <w:r w:rsidR="35E3DE2A" w:rsidRPr="2D59DCA9">
        <w:rPr>
          <w:rFonts w:eastAsia="Verdana" w:cs="Verdana"/>
          <w:color w:val="000000" w:themeColor="text1"/>
        </w:rPr>
        <w:t>Tilbyder</w:t>
      </w:r>
      <w:r w:rsidR="274D53A0" w:rsidRPr="2D59DCA9">
        <w:rPr>
          <w:rFonts w:eastAsia="Verdana" w:cs="Verdana"/>
          <w:color w:val="000000" w:themeColor="text1"/>
        </w:rPr>
        <w:t xml:space="preserve"> dokumentere at de ansatte ikke har dårligere lønns- og arbeidsvilkår enn det som følger av gjeldende landsomfattende tariffavtale for den aktuelle bransjen.</w:t>
      </w:r>
    </w:p>
    <w:p w14:paraId="73D2CAFA" w14:textId="499B5962" w:rsidR="274D53A0" w:rsidRDefault="274D53A0" w:rsidP="2D59DCA9">
      <w:pPr>
        <w:spacing w:line="300" w:lineRule="atLeast"/>
        <w:rPr>
          <w:rFonts w:eastAsia="Verdana" w:cs="Verdana"/>
          <w:color w:val="000000" w:themeColor="text1"/>
        </w:rPr>
      </w:pPr>
      <w:r w:rsidRPr="2D59DCA9">
        <w:rPr>
          <w:rFonts w:eastAsia="Verdana" w:cs="Verdana"/>
          <w:color w:val="000000" w:themeColor="text1"/>
        </w:rPr>
        <w:t xml:space="preserve">Dersom kontrakten gjelder renholdstjenester med CPV-kode 90910000 (rengjøring) skal </w:t>
      </w:r>
      <w:r w:rsidR="2D9BB54F" w:rsidRPr="2D59DCA9">
        <w:rPr>
          <w:rFonts w:eastAsia="Verdana" w:cs="Verdana"/>
          <w:color w:val="000000" w:themeColor="text1"/>
        </w:rPr>
        <w:t>Tilbyder</w:t>
      </w:r>
      <w:r w:rsidRPr="2D59DCA9">
        <w:rPr>
          <w:rFonts w:eastAsia="Verdana" w:cs="Verdana"/>
          <w:color w:val="000000" w:themeColor="text1"/>
        </w:rPr>
        <w:t xml:space="preserve"> i tillegg dokumentere at krav om obligatorisk tjenestepensjon og HMS-kort er oppfylt, se forskriftens §§ 5b og 5c.</w:t>
      </w:r>
    </w:p>
    <w:p w14:paraId="59696273" w14:textId="76D40BFB" w:rsidR="274D53A0" w:rsidRDefault="2D9BB54F" w:rsidP="2D59DCA9">
      <w:pPr>
        <w:spacing w:line="300" w:lineRule="atLeast"/>
        <w:rPr>
          <w:rFonts w:eastAsia="Verdana" w:cs="Verdana"/>
          <w:color w:val="000000" w:themeColor="text1"/>
        </w:rPr>
      </w:pPr>
      <w:r w:rsidRPr="2D59DCA9">
        <w:rPr>
          <w:rFonts w:eastAsia="Verdana" w:cs="Verdana"/>
          <w:color w:val="000000" w:themeColor="text1"/>
        </w:rPr>
        <w:t>Tilbyder</w:t>
      </w:r>
      <w:r w:rsidR="274D53A0" w:rsidRPr="2D59DCA9">
        <w:rPr>
          <w:rFonts w:eastAsia="Verdana" w:cs="Verdana"/>
          <w:color w:val="000000" w:themeColor="text1"/>
        </w:rPr>
        <w:t xml:space="preserve"> skal pålegge sine eventuelle underleverandører å følge de samme kravene. </w:t>
      </w:r>
    </w:p>
    <w:p w14:paraId="095AD92E" w14:textId="42FD53E5" w:rsidR="274D53A0" w:rsidRDefault="0709F657" w:rsidP="2D59DCA9">
      <w:pPr>
        <w:spacing w:line="300" w:lineRule="atLeast"/>
        <w:rPr>
          <w:rFonts w:eastAsia="Verdana" w:cs="Verdana"/>
          <w:color w:val="000000" w:themeColor="text1"/>
        </w:rPr>
      </w:pPr>
      <w:r w:rsidRPr="2D59DCA9">
        <w:rPr>
          <w:rFonts w:eastAsia="Verdana" w:cs="Verdana"/>
          <w:color w:val="000000" w:themeColor="text1"/>
        </w:rPr>
        <w:t>Tilbyder</w:t>
      </w:r>
      <w:r w:rsidR="274D53A0" w:rsidRPr="2D59DCA9">
        <w:rPr>
          <w:rFonts w:eastAsia="Verdana" w:cs="Verdana"/>
          <w:color w:val="000000" w:themeColor="text1"/>
        </w:rPr>
        <w:t xml:space="preserve"> må enten fylle ut vedlagte egenerklæringsskjema </w:t>
      </w:r>
      <w:proofErr w:type="gramStart"/>
      <w:r w:rsidR="274D53A0" w:rsidRPr="2D59DCA9">
        <w:rPr>
          <w:rFonts w:eastAsia="Verdana" w:cs="Verdana"/>
          <w:color w:val="000000" w:themeColor="text1"/>
        </w:rPr>
        <w:t>vedrørende</w:t>
      </w:r>
      <w:proofErr w:type="gramEnd"/>
      <w:r w:rsidR="274D53A0" w:rsidRPr="2D59DCA9">
        <w:rPr>
          <w:rFonts w:eastAsia="Verdana" w:cs="Verdana"/>
          <w:color w:val="000000" w:themeColor="text1"/>
        </w:rPr>
        <w:t xml:space="preserve"> lønns- og arbeidsvilkår eller legge ved en tredjepartserklæring.</w:t>
      </w:r>
    </w:p>
    <w:p w14:paraId="04BB10E0" w14:textId="6665D43B" w:rsidR="274D53A0" w:rsidRDefault="274D53A0" w:rsidP="2B956A9C">
      <w:pPr>
        <w:spacing w:line="300" w:lineRule="atLeast"/>
        <w:rPr>
          <w:rFonts w:eastAsia="Verdana" w:cs="Verdana"/>
        </w:rPr>
      </w:pPr>
      <w:r w:rsidRPr="2B956A9C">
        <w:rPr>
          <w:rFonts w:eastAsia="Verdana" w:cs="Verdana"/>
          <w:color w:val="000000" w:themeColor="text1"/>
        </w:rPr>
        <w:t>Utdanningsdirektoratet forbeholder seg retten til å få utlevert nødvendig dokumentasjon for å kontrollere at kontraktsvilkår som nevnt i forskrift om lønns- og arbeidsvilkår av 8. februar 2008 nr. 112 § 5a-5c overholdes. Se også forskriftens § 7.</w:t>
      </w:r>
      <w:r w:rsidR="259B1CF1" w:rsidRPr="2B956A9C">
        <w:rPr>
          <w:rFonts w:eastAsia="Verdana" w:cs="Verdana"/>
          <w:color w:val="000000" w:themeColor="text1"/>
        </w:rPr>
        <w:t xml:space="preserve"> </w:t>
      </w:r>
      <w:r w:rsidR="259B1CF1" w:rsidRPr="2B956A9C">
        <w:rPr>
          <w:rFonts w:eastAsia="Verdana" w:cs="Verdana"/>
          <w:color w:val="000000" w:themeColor="text1"/>
          <w:sz w:val="19"/>
          <w:szCs w:val="19"/>
        </w:rPr>
        <w:t xml:space="preserve">Dette omfatter også en rett til å kreve at valgte leverandør fyller ut og sender oss </w:t>
      </w:r>
      <w:hyperlink r:id="rId17">
        <w:r w:rsidR="259B1CF1" w:rsidRPr="2B956A9C">
          <w:rPr>
            <w:rFonts w:eastAsia="Verdana" w:cs="Verdana"/>
            <w:sz w:val="19"/>
            <w:szCs w:val="19"/>
          </w:rPr>
          <w:t>DFØs mal for egenrapportering om lønns- og arbeidsvilkår</w:t>
        </w:r>
      </w:hyperlink>
      <w:r w:rsidR="259B1CF1" w:rsidRPr="2B956A9C">
        <w:rPr>
          <w:rFonts w:eastAsia="Verdana" w:cs="Verdana"/>
          <w:color w:val="000000" w:themeColor="text1"/>
          <w:sz w:val="19"/>
          <w:szCs w:val="19"/>
        </w:rPr>
        <w:t>.</w:t>
      </w:r>
    </w:p>
    <w:p w14:paraId="1BF11E34" w14:textId="5547EE33" w:rsidR="274D53A0" w:rsidRDefault="274D53A0" w:rsidP="2B956A9C">
      <w:pPr>
        <w:spacing w:line="300" w:lineRule="atLeast"/>
        <w:rPr>
          <w:rFonts w:eastAsia="Verdana" w:cs="Verdana"/>
          <w:color w:val="000000" w:themeColor="text1"/>
        </w:rPr>
      </w:pPr>
      <w:r w:rsidRPr="2B956A9C">
        <w:rPr>
          <w:rFonts w:eastAsia="Verdana" w:cs="Verdana"/>
          <w:color w:val="000000" w:themeColor="text1"/>
        </w:rPr>
        <w:t xml:space="preserve">Utdanningsdirektoratet forbeholder seg retten til å gjennomføre nødvendige sanksjoner dersom leverandører eller underleverandører ikke etterlever kontraktsvilkår i henhold til forskriftens §§5a-5c eller dokumentasjonsplikten etter § 6 første ledd.  </w:t>
      </w:r>
    </w:p>
    <w:p w14:paraId="289A6DE8" w14:textId="0FB332D1" w:rsidR="274D53A0" w:rsidRDefault="274D53A0" w:rsidP="01F69AA6">
      <w:pPr>
        <w:spacing w:line="300" w:lineRule="atLeast"/>
        <w:rPr>
          <w:rFonts w:eastAsia="Verdana" w:cs="Verdana"/>
          <w:color w:val="000000" w:themeColor="text1"/>
        </w:rPr>
      </w:pPr>
      <w:r w:rsidRPr="01F69AA6">
        <w:rPr>
          <w:rFonts w:eastAsia="Verdana" w:cs="Verdana"/>
          <w:color w:val="000000" w:themeColor="text1"/>
        </w:rPr>
        <w:t xml:space="preserve">Kostnader i forbindelse med innhenting av dokumentasjon for oppfyllelse av kontraktsvilkår i avtalens løpetid skal dekkes av </w:t>
      </w:r>
      <w:r w:rsidR="05A3BBC0" w:rsidRPr="01F69AA6">
        <w:rPr>
          <w:rFonts w:eastAsia="Verdana" w:cs="Verdana"/>
          <w:color w:val="000000" w:themeColor="text1"/>
        </w:rPr>
        <w:t>Oppdragstaker</w:t>
      </w:r>
      <w:r w:rsidRPr="01F69AA6">
        <w:rPr>
          <w:rFonts w:eastAsia="Verdana" w:cs="Verdana"/>
          <w:color w:val="000000" w:themeColor="text1"/>
        </w:rPr>
        <w:t>.</w:t>
      </w:r>
    </w:p>
    <w:p w14:paraId="4E72EE0A" w14:textId="38963964" w:rsidR="00CE75D1" w:rsidRPr="00EA1185" w:rsidRDefault="6A3D7DD3" w:rsidP="00726678">
      <w:pPr>
        <w:pStyle w:val="Overskrift2"/>
        <w:rPr>
          <w:rFonts w:eastAsia="Verdana" w:cs="Verdana"/>
          <w:color w:val="000000" w:themeColor="text1"/>
        </w:rPr>
      </w:pPr>
      <w:bookmarkStart w:id="139" w:name="_Toc233728189"/>
      <w:bookmarkStart w:id="140" w:name="_Toc237610436"/>
      <w:r>
        <w:lastRenderedPageBreak/>
        <w:t>Miljøkrav</w:t>
      </w:r>
      <w:bookmarkEnd w:id="139"/>
      <w:bookmarkEnd w:id="140"/>
    </w:p>
    <w:p w14:paraId="0889B49E" w14:textId="77777777" w:rsidR="00151CF5" w:rsidRPr="00A03316" w:rsidRDefault="00151CF5" w:rsidP="00151CF5">
      <w:pPr>
        <w:pStyle w:val="paragraph"/>
        <w:textAlignment w:val="baseline"/>
        <w:rPr>
          <w:rFonts w:ascii="Verdana" w:hAnsi="Verdana"/>
          <w:sz w:val="20"/>
          <w:szCs w:val="20"/>
        </w:rPr>
      </w:pPr>
      <w:r w:rsidRPr="3C1B2E3F">
        <w:rPr>
          <w:rStyle w:val="normaltextrun1"/>
          <w:rFonts w:ascii="Verdana" w:hAnsi="Verdana"/>
          <w:sz w:val="20"/>
          <w:szCs w:val="20"/>
        </w:rPr>
        <w:t>Tjenesten skal utføres i et etablert system med miljømål og rutiner for å redusere miljøbelastningen fra renholdstjenesten. Dette skal inkludere en kartlegging av de viktigste miljøpåvirkningene, miljøvennlig forbruk av energi og vann, og reduksjon av helse- og miljøfarlige stoffer, samt måling av dette.</w:t>
      </w:r>
    </w:p>
    <w:p w14:paraId="25E2B43E" w14:textId="77777777" w:rsidR="00151CF5" w:rsidRPr="00A03316" w:rsidRDefault="00151CF5" w:rsidP="00151CF5">
      <w:pPr>
        <w:pStyle w:val="paragraph"/>
        <w:textAlignment w:val="baseline"/>
        <w:rPr>
          <w:rStyle w:val="normaltextrun1"/>
          <w:rFonts w:ascii="Verdana" w:hAnsi="Verdana"/>
          <w:sz w:val="20"/>
          <w:szCs w:val="20"/>
        </w:rPr>
      </w:pPr>
      <w:r w:rsidRPr="3C1B2E3F">
        <w:rPr>
          <w:rStyle w:val="normaltextrun1"/>
          <w:rFonts w:ascii="Verdana" w:hAnsi="Verdana"/>
          <w:sz w:val="20"/>
          <w:szCs w:val="20"/>
        </w:rPr>
        <w:t xml:space="preserve">Tilbyder skal levere en beskrivelse av tjenesten og hvordan de viktigste miljøbelastningene skal reduseres med tilbudet. Tilbyder skal også legge ved enten: </w:t>
      </w:r>
    </w:p>
    <w:p w14:paraId="052973C3" w14:textId="77777777" w:rsidR="00151CF5" w:rsidRPr="00A03316" w:rsidRDefault="00151CF5" w:rsidP="00151CF5">
      <w:pPr>
        <w:pStyle w:val="paragraph"/>
        <w:numPr>
          <w:ilvl w:val="0"/>
          <w:numId w:val="54"/>
        </w:numPr>
        <w:textAlignment w:val="baseline"/>
        <w:rPr>
          <w:rStyle w:val="normaltextrun1"/>
          <w:rFonts w:ascii="Verdana" w:hAnsi="Verdana"/>
          <w:sz w:val="20"/>
          <w:szCs w:val="20"/>
        </w:rPr>
      </w:pPr>
      <w:r w:rsidRPr="3C1B2E3F">
        <w:rPr>
          <w:rStyle w:val="normaltextrun1"/>
          <w:rFonts w:ascii="Verdana" w:hAnsi="Verdana"/>
          <w:sz w:val="20"/>
          <w:szCs w:val="20"/>
        </w:rPr>
        <w:t>Attest fra tredjepartssertifiserte miljømerke type-1, for hele renholdstjenesten (for eksempel Svanemerket). Ved denne dokumentasjonen skal tilbyder også levere en beskrivelse av sine rutiner og tiltak for å opprettholde krav til miljøvennlig renholdstjeneste som nevnt i dette kravet.</w:t>
      </w:r>
    </w:p>
    <w:p w14:paraId="224AAD06" w14:textId="77777777" w:rsidR="00151CF5" w:rsidRPr="00A03316" w:rsidRDefault="00151CF5" w:rsidP="00151CF5">
      <w:pPr>
        <w:pStyle w:val="paragraph"/>
        <w:numPr>
          <w:ilvl w:val="0"/>
          <w:numId w:val="54"/>
        </w:numPr>
        <w:textAlignment w:val="baseline"/>
        <w:rPr>
          <w:rStyle w:val="normaltextrun1"/>
          <w:rFonts w:ascii="Verdana" w:hAnsi="Verdana"/>
          <w:sz w:val="20"/>
          <w:szCs w:val="20"/>
        </w:rPr>
      </w:pPr>
      <w:r w:rsidRPr="3C1B2E3F">
        <w:rPr>
          <w:rStyle w:val="normaltextrun1"/>
          <w:rFonts w:ascii="Verdana" w:hAnsi="Verdana"/>
          <w:sz w:val="20"/>
          <w:szCs w:val="20"/>
        </w:rPr>
        <w:t>Miljøledelsessystem eller miljøledelsesstandard (ISO14001, Miljøfyrtårn eller EMAS) som oppfyller kravet. Ved denne dokumentasjonen skal tilbyder også levere en beskrivelse av sine rutiner og tiltak for å opprettholde krav til miljøvennlig renholdstjenester som nevnt i dette kravet, eller</w:t>
      </w:r>
    </w:p>
    <w:p w14:paraId="25DC86F7" w14:textId="77777777" w:rsidR="00151CF5" w:rsidRPr="00474C20" w:rsidRDefault="00151CF5" w:rsidP="00151CF5">
      <w:pPr>
        <w:pStyle w:val="paragraph"/>
        <w:numPr>
          <w:ilvl w:val="0"/>
          <w:numId w:val="54"/>
        </w:numPr>
        <w:textAlignment w:val="baseline"/>
        <w:rPr>
          <w:rFonts w:ascii="Verdana" w:hAnsi="Verdana"/>
          <w:sz w:val="20"/>
          <w:szCs w:val="20"/>
        </w:rPr>
      </w:pPr>
      <w:r w:rsidRPr="00474C20">
        <w:rPr>
          <w:rStyle w:val="normaltextrun1"/>
          <w:rFonts w:ascii="Verdana" w:hAnsi="Verdana"/>
          <w:sz w:val="20"/>
          <w:szCs w:val="20"/>
        </w:rPr>
        <w:t xml:space="preserve">Annen dokumentasjon som viser hvordan tjenestens totale miljøpåvirkning reduseres, samt en beskrivelse av arbeidsrutine og tiltak for å opprettholde krav til miljøvennlig renholdstjeneste som nevnt i kravet. </w:t>
      </w:r>
    </w:p>
    <w:p w14:paraId="183265A9" w14:textId="77777777" w:rsidR="00151CF5" w:rsidRDefault="00151CF5" w:rsidP="00151CF5">
      <w:pPr>
        <w:pStyle w:val="paragraph"/>
        <w:spacing w:before="0" w:beforeAutospacing="0" w:after="240" w:afterAutospacing="0"/>
        <w:textAlignment w:val="baseline"/>
        <w:rPr>
          <w:rStyle w:val="eop"/>
          <w:rFonts w:ascii="Verdana" w:hAnsi="Verdana"/>
          <w:sz w:val="20"/>
          <w:szCs w:val="20"/>
        </w:rPr>
      </w:pPr>
      <w:r w:rsidRPr="3C1B2E3F">
        <w:rPr>
          <w:rStyle w:val="eop"/>
          <w:rFonts w:ascii="Verdana" w:hAnsi="Verdana"/>
          <w:sz w:val="20"/>
          <w:szCs w:val="20"/>
        </w:rPr>
        <w:t xml:space="preserve">I tillegg skal: </w:t>
      </w:r>
    </w:p>
    <w:p w14:paraId="6072B326" w14:textId="62CEC7F5" w:rsidR="00151CF5" w:rsidRDefault="00151CF5" w:rsidP="00153C3B">
      <w:pPr>
        <w:pStyle w:val="paragraph"/>
        <w:spacing w:before="0" w:beforeAutospacing="0" w:after="240" w:afterAutospacing="0"/>
        <w:ind w:left="720" w:hanging="720"/>
        <w:textAlignment w:val="baseline"/>
        <w:rPr>
          <w:rStyle w:val="eop"/>
          <w:rFonts w:ascii="Verdana" w:eastAsia="MS Mincho" w:hAnsi="Verdana"/>
          <w:sz w:val="20"/>
          <w:szCs w:val="20"/>
        </w:rPr>
      </w:pPr>
      <w:r w:rsidRPr="3D52C78C">
        <w:rPr>
          <w:rStyle w:val="normaltextrun1"/>
          <w:rFonts w:ascii="Verdana" w:eastAsia="MS Mincho" w:hAnsi="Verdana"/>
          <w:sz w:val="20"/>
          <w:szCs w:val="20"/>
        </w:rPr>
        <w:t>a.</w:t>
      </w:r>
      <w:r>
        <w:tab/>
      </w:r>
      <w:r w:rsidRPr="3D52C78C">
        <w:rPr>
          <w:rStyle w:val="normaltextrun1"/>
          <w:rFonts w:ascii="Verdana" w:eastAsia="MS Mincho" w:hAnsi="Verdana"/>
          <w:sz w:val="20"/>
          <w:szCs w:val="20"/>
        </w:rPr>
        <w:t xml:space="preserve">Alle </w:t>
      </w:r>
      <w:r w:rsidRPr="3D52C78C">
        <w:rPr>
          <w:rStyle w:val="spellingerror"/>
          <w:rFonts w:ascii="Verdana" w:eastAsia="MS Mincho" w:hAnsi="Verdana"/>
          <w:sz w:val="20"/>
          <w:szCs w:val="20"/>
        </w:rPr>
        <w:t>renholdsmidler</w:t>
      </w:r>
      <w:r w:rsidRPr="3D52C78C">
        <w:rPr>
          <w:rStyle w:val="normaltextrun1"/>
          <w:rFonts w:ascii="Verdana" w:eastAsia="MS Mincho" w:hAnsi="Verdana"/>
          <w:sz w:val="20"/>
          <w:szCs w:val="20"/>
        </w:rPr>
        <w:t xml:space="preserve"> skal være forskriftsmessig klassifisert, emballert, og eventuelt </w:t>
      </w:r>
      <w:r w:rsidRPr="3D52C78C">
        <w:rPr>
          <w:rStyle w:val="spellingerror"/>
          <w:rFonts w:ascii="Verdana" w:eastAsia="MS Mincho" w:hAnsi="Verdana"/>
          <w:sz w:val="20"/>
          <w:szCs w:val="20"/>
        </w:rPr>
        <w:t>faremerket</w:t>
      </w:r>
      <w:r w:rsidRPr="3D52C78C">
        <w:rPr>
          <w:rStyle w:val="normaltextrun1"/>
          <w:rFonts w:ascii="Verdana" w:eastAsia="MS Mincho" w:hAnsi="Verdana"/>
          <w:sz w:val="20"/>
          <w:szCs w:val="20"/>
        </w:rPr>
        <w:t xml:space="preserve"> og deklarert til Produktregisteret </w:t>
      </w:r>
      <w:r w:rsidRPr="3D52C78C">
        <w:rPr>
          <w:rStyle w:val="spellingerror"/>
          <w:rFonts w:ascii="Verdana" w:eastAsia="MS Mincho" w:hAnsi="Verdana"/>
          <w:sz w:val="20"/>
          <w:szCs w:val="20"/>
        </w:rPr>
        <w:t>ihht</w:t>
      </w:r>
      <w:r w:rsidRPr="3D52C78C">
        <w:rPr>
          <w:rStyle w:val="normaltextrun1"/>
          <w:rFonts w:ascii="Verdana" w:eastAsia="MS Mincho" w:hAnsi="Verdana"/>
          <w:sz w:val="20"/>
          <w:szCs w:val="20"/>
        </w:rPr>
        <w:t xml:space="preserve">. forskrift om klassifisering, </w:t>
      </w:r>
      <w:r>
        <w:tab/>
      </w:r>
      <w:r w:rsidRPr="3D52C78C">
        <w:rPr>
          <w:rStyle w:val="normaltextrun1"/>
          <w:rFonts w:ascii="Verdana" w:eastAsia="MS Mincho" w:hAnsi="Verdana"/>
          <w:sz w:val="20"/>
          <w:szCs w:val="20"/>
        </w:rPr>
        <w:t xml:space="preserve">     merking mv. av farlige kjemikalier.</w:t>
      </w:r>
      <w:r w:rsidRPr="3D52C78C">
        <w:rPr>
          <w:rStyle w:val="eop"/>
          <w:rFonts w:ascii="Verdana" w:eastAsia="MS Mincho" w:hAnsi="Verdana"/>
          <w:sz w:val="20"/>
          <w:szCs w:val="20"/>
        </w:rPr>
        <w:t> </w:t>
      </w:r>
    </w:p>
    <w:p w14:paraId="2B4F9FD5" w14:textId="77777777" w:rsidR="00151CF5" w:rsidRPr="00D953A0" w:rsidRDefault="00151CF5" w:rsidP="00151CF5">
      <w:pPr>
        <w:pStyle w:val="paragraph"/>
        <w:spacing w:before="0" w:beforeAutospacing="0" w:after="240" w:afterAutospacing="0"/>
        <w:textAlignment w:val="baseline"/>
      </w:pPr>
      <w:r w:rsidRPr="3D52C78C">
        <w:rPr>
          <w:rStyle w:val="normaltextrun1"/>
          <w:rFonts w:ascii="Verdana" w:eastAsia="MS Mincho" w:hAnsi="Verdana"/>
          <w:sz w:val="20"/>
          <w:szCs w:val="20"/>
        </w:rPr>
        <w:t xml:space="preserve">b.        De vaskeaktive stoffene som brukes i rengjøringsproduktene skal tilfredsstille   </w:t>
      </w:r>
    </w:p>
    <w:p w14:paraId="28B37EDB" w14:textId="77777777" w:rsidR="00151CF5" w:rsidRPr="00D953A0" w:rsidRDefault="00151CF5" w:rsidP="00151CF5">
      <w:pPr>
        <w:pStyle w:val="paragraph"/>
        <w:spacing w:before="0" w:beforeAutospacing="0" w:after="240" w:afterAutospacing="0"/>
        <w:textAlignment w:val="baseline"/>
        <w:rPr>
          <w:rFonts w:ascii="Verdana" w:eastAsia="MS Mincho" w:hAnsi="Verdana"/>
          <w:sz w:val="20"/>
          <w:szCs w:val="20"/>
        </w:rPr>
      </w:pPr>
      <w:r w:rsidRPr="3D52C78C">
        <w:rPr>
          <w:rStyle w:val="normaltextrun1"/>
          <w:rFonts w:ascii="Verdana" w:eastAsia="MS Mincho" w:hAnsi="Verdana"/>
          <w:sz w:val="20"/>
          <w:szCs w:val="20"/>
        </w:rPr>
        <w:t xml:space="preserve">kravene i EUs vaskemiddelforordning og være fullstendig </w:t>
      </w:r>
      <w:r w:rsidRPr="3D52C78C">
        <w:rPr>
          <w:rStyle w:val="spellingerror"/>
          <w:rFonts w:ascii="Verdana" w:eastAsia="MS Mincho" w:hAnsi="Verdana"/>
          <w:sz w:val="20"/>
          <w:szCs w:val="20"/>
        </w:rPr>
        <w:t>nedbrytbare</w:t>
      </w:r>
      <w:r w:rsidRPr="3D52C78C">
        <w:rPr>
          <w:rStyle w:val="normaltextrun1"/>
          <w:rFonts w:ascii="Verdana" w:eastAsia="MS Mincho" w:hAnsi="Verdana"/>
          <w:sz w:val="20"/>
          <w:szCs w:val="20"/>
        </w:rPr>
        <w:t xml:space="preserve">. EUs vaskemiddelforordning er </w:t>
      </w:r>
      <w:proofErr w:type="gramStart"/>
      <w:r w:rsidRPr="3D52C78C">
        <w:rPr>
          <w:rStyle w:val="normaltextrun1"/>
          <w:rFonts w:ascii="Verdana" w:eastAsia="MS Mincho" w:hAnsi="Verdana"/>
          <w:sz w:val="20"/>
          <w:szCs w:val="20"/>
        </w:rPr>
        <w:t>implementert</w:t>
      </w:r>
      <w:proofErr w:type="gramEnd"/>
      <w:r w:rsidRPr="3D52C78C">
        <w:rPr>
          <w:rStyle w:val="normaltextrun1"/>
          <w:rFonts w:ascii="Verdana" w:eastAsia="MS Mincho" w:hAnsi="Verdana"/>
          <w:sz w:val="20"/>
          <w:szCs w:val="20"/>
        </w:rPr>
        <w:t xml:space="preserve"> i forskrift om begrensing i bruk av helse- og miljøfarlige kjemikalier og andre produkter (produktforskriften). Informasjonskrav og andre krav i denne forordningen skal også følges. Likeledes skal kravene som berører vaske- og rengjøringsmidler i Produktforskriften </w:t>
      </w:r>
      <w:r w:rsidRPr="3D52C78C">
        <w:rPr>
          <w:rStyle w:val="spellingerror"/>
          <w:rFonts w:ascii="Verdana" w:eastAsia="MS Mincho" w:hAnsi="Verdana"/>
          <w:sz w:val="20"/>
          <w:szCs w:val="20"/>
        </w:rPr>
        <w:t>tilfredsstilles.</w:t>
      </w:r>
    </w:p>
    <w:p w14:paraId="09164E2F" w14:textId="77777777" w:rsidR="00151CF5" w:rsidRDefault="00151CF5" w:rsidP="5B8AD795">
      <w:pPr>
        <w:pStyle w:val="paragraph"/>
        <w:numPr>
          <w:ilvl w:val="0"/>
          <w:numId w:val="42"/>
        </w:numPr>
        <w:tabs>
          <w:tab w:val="clear" w:pos="720"/>
        </w:tabs>
        <w:spacing w:before="0" w:beforeAutospacing="0" w:after="240" w:afterAutospacing="0"/>
        <w:ind w:left="708" w:hanging="708"/>
        <w:textAlignment w:val="baseline"/>
        <w:rPr>
          <w:rStyle w:val="eop"/>
          <w:rFonts w:ascii="Verdana" w:hAnsi="Verdana"/>
          <w:sz w:val="20"/>
          <w:szCs w:val="20"/>
        </w:rPr>
      </w:pPr>
      <w:r w:rsidRPr="00A03316">
        <w:rPr>
          <w:rStyle w:val="normaltextrun1"/>
          <w:rFonts w:ascii="Verdana" w:hAnsi="Verdana"/>
          <w:sz w:val="20"/>
          <w:szCs w:val="20"/>
        </w:rPr>
        <w:t>Det skal foreligge oppdaterte sikkerhetsdatablader på norsk for alle rengjøringsmidler, organisert i et stoffkartotek.</w:t>
      </w:r>
      <w:r w:rsidRPr="00A03316">
        <w:rPr>
          <w:rStyle w:val="eop"/>
          <w:rFonts w:ascii="Verdana" w:hAnsi="Verdana"/>
          <w:sz w:val="20"/>
          <w:szCs w:val="20"/>
        </w:rPr>
        <w:t> </w:t>
      </w:r>
    </w:p>
    <w:p w14:paraId="37C22483" w14:textId="77777777" w:rsidR="00151CF5" w:rsidRDefault="00151CF5" w:rsidP="5B8AD795">
      <w:pPr>
        <w:pStyle w:val="paragraph"/>
        <w:numPr>
          <w:ilvl w:val="0"/>
          <w:numId w:val="32"/>
        </w:numPr>
        <w:tabs>
          <w:tab w:val="clear" w:pos="720"/>
        </w:tabs>
        <w:spacing w:before="0" w:beforeAutospacing="0" w:after="240" w:afterAutospacing="0"/>
        <w:ind w:left="0" w:firstLine="0"/>
        <w:textAlignment w:val="baseline"/>
        <w:rPr>
          <w:rStyle w:val="normaltextrun1"/>
          <w:rFonts w:ascii="Verdana" w:eastAsia="MS Mincho" w:hAnsi="Verdana"/>
          <w:sz w:val="20"/>
          <w:szCs w:val="20"/>
        </w:rPr>
      </w:pPr>
      <w:r w:rsidRPr="00A03316">
        <w:rPr>
          <w:rStyle w:val="normaltextrun1"/>
          <w:rFonts w:ascii="Verdana" w:eastAsia="MS Mincho" w:hAnsi="Verdana"/>
          <w:sz w:val="20"/>
          <w:szCs w:val="20"/>
        </w:rPr>
        <w:t>Rengjøringsproduktene skal ha bruksanvisning med doseringsanvisning på norsk</w:t>
      </w:r>
      <w:r>
        <w:rPr>
          <w:rStyle w:val="normaltextrun1"/>
          <w:rFonts w:ascii="Verdana" w:eastAsia="MS Mincho" w:hAnsi="Verdana"/>
          <w:sz w:val="20"/>
          <w:szCs w:val="20"/>
        </w:rPr>
        <w:t>.</w:t>
      </w:r>
    </w:p>
    <w:p w14:paraId="2DFF7B59" w14:textId="77777777" w:rsidR="00151CF5" w:rsidRDefault="00151CF5" w:rsidP="5B8AD795">
      <w:pPr>
        <w:pStyle w:val="paragraph"/>
        <w:numPr>
          <w:ilvl w:val="0"/>
          <w:numId w:val="1"/>
        </w:numPr>
        <w:tabs>
          <w:tab w:val="clear" w:pos="720"/>
        </w:tabs>
        <w:spacing w:before="0" w:beforeAutospacing="0" w:after="240" w:afterAutospacing="0"/>
        <w:ind w:left="708" w:hanging="708"/>
        <w:textAlignment w:val="baseline"/>
        <w:rPr>
          <w:rStyle w:val="normaltextrun1"/>
          <w:rFonts w:ascii="Verdana" w:eastAsia="MS Mincho" w:hAnsi="Verdana"/>
          <w:sz w:val="20"/>
          <w:szCs w:val="20"/>
        </w:rPr>
      </w:pPr>
      <w:r w:rsidRPr="00A03316">
        <w:rPr>
          <w:rStyle w:val="normaltextrun1"/>
          <w:rFonts w:ascii="Verdana" w:eastAsia="MS Mincho" w:hAnsi="Verdana"/>
          <w:sz w:val="20"/>
          <w:szCs w:val="20"/>
        </w:rPr>
        <w:t xml:space="preserve">Renholdsproduktene som brukes skal ikke inneholde stoffer som kan klassifiseres som kreftfremkallende i kategoriene Kreft1 eller Kreft2, reproduksjonsskadelige i kategoriene Rep1 eller Rep2, og/eller arvestoffskadelige i kategoriene Mut1 eller Mut2, </w:t>
      </w:r>
      <w:r w:rsidRPr="00A03316">
        <w:rPr>
          <w:rStyle w:val="spellingerror"/>
          <w:rFonts w:ascii="Verdana" w:eastAsia="MS Mincho" w:hAnsi="Verdana"/>
          <w:sz w:val="20"/>
          <w:szCs w:val="20"/>
        </w:rPr>
        <w:t>iht</w:t>
      </w:r>
      <w:r w:rsidRPr="00A03316">
        <w:rPr>
          <w:rStyle w:val="normaltextrun1"/>
          <w:rFonts w:ascii="Verdana" w:eastAsia="MS Mincho" w:hAnsi="Verdana"/>
          <w:sz w:val="20"/>
          <w:szCs w:val="20"/>
        </w:rPr>
        <w:t>. forskrift om klassifisering, merking mv. av farlige kjemikalier</w:t>
      </w:r>
      <w:r>
        <w:rPr>
          <w:rStyle w:val="normaltextrun1"/>
          <w:rFonts w:ascii="Verdana" w:eastAsia="MS Mincho" w:hAnsi="Verdana"/>
          <w:sz w:val="20"/>
          <w:szCs w:val="20"/>
        </w:rPr>
        <w:t>.</w:t>
      </w:r>
    </w:p>
    <w:p w14:paraId="3D2BE34B" w14:textId="77777777" w:rsidR="00151CF5" w:rsidRPr="00D953A0" w:rsidRDefault="00151CF5" w:rsidP="5B8AD795">
      <w:pPr>
        <w:pStyle w:val="paragraph"/>
        <w:numPr>
          <w:ilvl w:val="0"/>
          <w:numId w:val="60"/>
        </w:numPr>
        <w:tabs>
          <w:tab w:val="clear" w:pos="720"/>
        </w:tabs>
        <w:spacing w:before="0" w:beforeAutospacing="0" w:after="240" w:afterAutospacing="0"/>
        <w:ind w:left="708" w:hanging="708"/>
        <w:textAlignment w:val="baseline"/>
        <w:rPr>
          <w:rFonts w:ascii="Verdana" w:eastAsia="MS Mincho" w:hAnsi="Verdana"/>
          <w:sz w:val="20"/>
          <w:szCs w:val="20"/>
        </w:rPr>
      </w:pPr>
      <w:r w:rsidRPr="5B8AD795">
        <w:rPr>
          <w:rStyle w:val="normaltextrun1"/>
          <w:rFonts w:ascii="Verdana" w:eastAsia="MS Mincho" w:hAnsi="Verdana"/>
          <w:color w:val="000000" w:themeColor="text1"/>
          <w:sz w:val="20"/>
          <w:szCs w:val="20"/>
        </w:rPr>
        <w:t xml:space="preserve">Rengjøringsproduktene og deres evt. nedbrytningsprodukter skal ikke være klassifisert som miljøskadelige </w:t>
      </w:r>
      <w:r w:rsidRPr="5B8AD795">
        <w:rPr>
          <w:rStyle w:val="spellingerror"/>
          <w:rFonts w:ascii="Verdana" w:eastAsia="MS Mincho" w:hAnsi="Verdana"/>
          <w:color w:val="000000" w:themeColor="text1"/>
          <w:sz w:val="20"/>
          <w:szCs w:val="20"/>
        </w:rPr>
        <w:t>iht</w:t>
      </w:r>
      <w:r w:rsidRPr="5B8AD795">
        <w:rPr>
          <w:rStyle w:val="normaltextrun1"/>
          <w:rFonts w:ascii="Verdana" w:eastAsia="MS Mincho" w:hAnsi="Verdana"/>
          <w:color w:val="000000" w:themeColor="text1"/>
          <w:sz w:val="20"/>
          <w:szCs w:val="20"/>
        </w:rPr>
        <w:t xml:space="preserve">. </w:t>
      </w:r>
      <w:r w:rsidRPr="00A03316">
        <w:rPr>
          <w:rStyle w:val="normaltextrun1"/>
          <w:rFonts w:ascii="Verdana" w:eastAsia="MS Mincho" w:hAnsi="Verdana"/>
          <w:sz w:val="20"/>
          <w:szCs w:val="20"/>
        </w:rPr>
        <w:t>forskrift om klassifisering, merking mv. av farlige kjemikalier.</w:t>
      </w:r>
      <w:r w:rsidRPr="00A03316">
        <w:rPr>
          <w:rStyle w:val="eop"/>
          <w:rFonts w:ascii="Verdana" w:eastAsia="MS Mincho" w:hAnsi="Verdana"/>
          <w:sz w:val="20"/>
          <w:szCs w:val="20"/>
        </w:rPr>
        <w:t> </w:t>
      </w:r>
    </w:p>
    <w:p w14:paraId="57BB858B" w14:textId="77777777" w:rsidR="00151CF5" w:rsidRPr="0024432A" w:rsidRDefault="00151CF5" w:rsidP="5B8AD795">
      <w:pPr>
        <w:pStyle w:val="paragraph"/>
        <w:numPr>
          <w:ilvl w:val="0"/>
          <w:numId w:val="15"/>
        </w:numPr>
        <w:tabs>
          <w:tab w:val="clear" w:pos="720"/>
        </w:tabs>
        <w:spacing w:before="0" w:beforeAutospacing="0" w:after="240" w:afterAutospacing="0"/>
        <w:ind w:left="708" w:hanging="708"/>
        <w:textAlignment w:val="baseline"/>
        <w:rPr>
          <w:rFonts w:ascii="Verdana" w:eastAsia="MS Mincho" w:hAnsi="Verdana"/>
          <w:sz w:val="20"/>
          <w:szCs w:val="20"/>
        </w:rPr>
      </w:pPr>
      <w:r w:rsidRPr="00A03316">
        <w:rPr>
          <w:rStyle w:val="normaltextrun1"/>
          <w:rFonts w:ascii="Verdana" w:eastAsia="MS Mincho" w:hAnsi="Verdana"/>
          <w:sz w:val="20"/>
          <w:szCs w:val="20"/>
        </w:rPr>
        <w:lastRenderedPageBreak/>
        <w:t>Renholdsproduktene som benyttes skal ikke klassifiseres som allergifremkallende, i</w:t>
      </w:r>
      <w:r>
        <w:rPr>
          <w:rStyle w:val="normaltextrun1"/>
          <w:rFonts w:ascii="Verdana" w:eastAsia="MS Mincho" w:hAnsi="Verdana"/>
          <w:sz w:val="20"/>
          <w:szCs w:val="20"/>
        </w:rPr>
        <w:t>ht.</w:t>
      </w:r>
      <w:r w:rsidRPr="00A03316">
        <w:rPr>
          <w:rStyle w:val="normaltextrun1"/>
          <w:rFonts w:ascii="Verdana" w:eastAsia="MS Mincho" w:hAnsi="Verdana"/>
          <w:sz w:val="20"/>
          <w:szCs w:val="20"/>
        </w:rPr>
        <w:t xml:space="preserve"> forskrift om klassifisering, merking mv. av farlige kjemikalier.</w:t>
      </w:r>
    </w:p>
    <w:p w14:paraId="4FFF0268" w14:textId="77777777" w:rsidR="00151CF5" w:rsidRPr="00D953A0" w:rsidRDefault="00151CF5" w:rsidP="5B8AD795">
      <w:pPr>
        <w:pStyle w:val="paragraph"/>
        <w:numPr>
          <w:ilvl w:val="0"/>
          <w:numId w:val="13"/>
        </w:numPr>
        <w:tabs>
          <w:tab w:val="clear" w:pos="720"/>
        </w:tabs>
        <w:spacing w:before="0" w:beforeAutospacing="0" w:after="240" w:afterAutospacing="0"/>
        <w:ind w:left="708" w:hanging="708"/>
        <w:textAlignment w:val="baseline"/>
        <w:rPr>
          <w:rFonts w:ascii="Verdana" w:eastAsia="MS Mincho" w:hAnsi="Verdana"/>
          <w:sz w:val="20"/>
          <w:szCs w:val="20"/>
        </w:rPr>
      </w:pPr>
      <w:r w:rsidRPr="00A03316">
        <w:rPr>
          <w:rStyle w:val="normaltextrun1"/>
          <w:rFonts w:ascii="Verdana" w:eastAsia="MS Mincho" w:hAnsi="Verdana"/>
          <w:sz w:val="20"/>
          <w:szCs w:val="20"/>
        </w:rPr>
        <w:t xml:space="preserve">Innholdsstoffer i rengjøringsprodukter som utgjør en særlig alvorlig miljø- og helsefare, og/eller som står på </w:t>
      </w:r>
      <w:r>
        <w:rPr>
          <w:rStyle w:val="normaltextrun1"/>
          <w:rFonts w:ascii="Verdana" w:eastAsia="MS Mincho" w:hAnsi="Verdana"/>
          <w:sz w:val="20"/>
          <w:szCs w:val="20"/>
        </w:rPr>
        <w:t>Miljødirektoratets</w:t>
      </w:r>
      <w:r w:rsidRPr="00A03316">
        <w:rPr>
          <w:rStyle w:val="normaltextrun1"/>
          <w:rFonts w:ascii="Verdana" w:eastAsia="MS Mincho" w:hAnsi="Verdana"/>
          <w:sz w:val="20"/>
          <w:szCs w:val="20"/>
        </w:rPr>
        <w:t xml:space="preserve"> prioritetsliste over kjemiske stoffer med uheldige egenskaper skal </w:t>
      </w:r>
      <w:r w:rsidRPr="00A03316">
        <w:rPr>
          <w:rStyle w:val="contextualspellingandgrammarerror"/>
          <w:rFonts w:ascii="Verdana" w:eastAsia="MS Mincho" w:hAnsi="Verdana"/>
          <w:sz w:val="20"/>
          <w:szCs w:val="20"/>
        </w:rPr>
        <w:t>ikke brukes</w:t>
      </w:r>
      <w:r w:rsidRPr="00A03316">
        <w:rPr>
          <w:rStyle w:val="normaltextrun1"/>
          <w:rFonts w:ascii="Verdana" w:eastAsia="MS Mincho" w:hAnsi="Verdana"/>
          <w:sz w:val="20"/>
          <w:szCs w:val="20"/>
        </w:rPr>
        <w:t>.</w:t>
      </w:r>
    </w:p>
    <w:p w14:paraId="050C329E" w14:textId="77777777" w:rsidR="00151CF5" w:rsidRPr="00A03316" w:rsidRDefault="00151CF5" w:rsidP="5B8AD795">
      <w:pPr>
        <w:pStyle w:val="paragraph"/>
        <w:numPr>
          <w:ilvl w:val="0"/>
          <w:numId w:val="36"/>
        </w:numPr>
        <w:tabs>
          <w:tab w:val="clear" w:pos="720"/>
        </w:tabs>
        <w:spacing w:before="0" w:beforeAutospacing="0" w:after="240" w:afterAutospacing="0"/>
        <w:ind w:left="0" w:firstLine="0"/>
        <w:textAlignment w:val="baseline"/>
        <w:rPr>
          <w:rFonts w:ascii="Verdana" w:eastAsia="MS Mincho" w:hAnsi="Verdana"/>
          <w:sz w:val="20"/>
          <w:szCs w:val="20"/>
        </w:rPr>
      </w:pPr>
      <w:r w:rsidRPr="00A03316">
        <w:rPr>
          <w:rStyle w:val="normaltextrun1"/>
          <w:rFonts w:ascii="Verdana" w:eastAsia="MS Mincho" w:hAnsi="Verdana"/>
          <w:sz w:val="20"/>
          <w:szCs w:val="20"/>
        </w:rPr>
        <w:t>Følgende enkeltstoffer skal ikke finnes i rengjøringsproduktene: </w:t>
      </w:r>
      <w:r w:rsidRPr="00A03316">
        <w:rPr>
          <w:rStyle w:val="eop"/>
          <w:rFonts w:ascii="Verdana" w:eastAsia="MS Mincho" w:hAnsi="Verdana"/>
          <w:sz w:val="20"/>
          <w:szCs w:val="20"/>
        </w:rPr>
        <w:t> </w:t>
      </w:r>
    </w:p>
    <w:p w14:paraId="3FFE7AEA" w14:textId="77777777" w:rsidR="00151CF5" w:rsidRPr="00A03316" w:rsidRDefault="00151CF5" w:rsidP="5B8AD795">
      <w:pPr>
        <w:pStyle w:val="paragraph"/>
        <w:numPr>
          <w:ilvl w:val="0"/>
          <w:numId w:val="49"/>
        </w:numPr>
        <w:tabs>
          <w:tab w:val="clear" w:pos="720"/>
        </w:tabs>
        <w:spacing w:before="0" w:beforeAutospacing="0" w:after="0" w:afterAutospacing="0"/>
        <w:ind w:left="705" w:firstLine="0"/>
        <w:textAlignment w:val="baseline"/>
        <w:rPr>
          <w:rFonts w:ascii="Verdana" w:hAnsi="Verdana"/>
          <w:sz w:val="20"/>
          <w:szCs w:val="20"/>
        </w:rPr>
      </w:pPr>
      <w:r w:rsidRPr="00A03316">
        <w:rPr>
          <w:rStyle w:val="normaltextrun1"/>
          <w:rFonts w:ascii="Verdana" w:hAnsi="Verdana"/>
          <w:sz w:val="20"/>
          <w:szCs w:val="20"/>
        </w:rPr>
        <w:t xml:space="preserve">Alkylfenoler og </w:t>
      </w:r>
      <w:r w:rsidRPr="00A03316">
        <w:rPr>
          <w:rStyle w:val="spellingerror"/>
          <w:rFonts w:ascii="Verdana" w:hAnsi="Verdana"/>
          <w:sz w:val="20"/>
          <w:szCs w:val="20"/>
        </w:rPr>
        <w:t>alkylfenoletoksilater</w:t>
      </w:r>
      <w:r w:rsidRPr="00A03316">
        <w:rPr>
          <w:rStyle w:val="normaltextrun1"/>
          <w:rFonts w:ascii="Verdana" w:hAnsi="Verdana"/>
          <w:sz w:val="20"/>
          <w:szCs w:val="20"/>
        </w:rPr>
        <w:t> </w:t>
      </w:r>
      <w:r w:rsidRPr="00A03316">
        <w:rPr>
          <w:rStyle w:val="eop"/>
          <w:rFonts w:ascii="Verdana" w:hAnsi="Verdana"/>
          <w:sz w:val="20"/>
          <w:szCs w:val="20"/>
        </w:rPr>
        <w:t> </w:t>
      </w:r>
    </w:p>
    <w:p w14:paraId="20BE4098" w14:textId="77777777" w:rsidR="00151CF5" w:rsidRPr="00A03316" w:rsidRDefault="00151CF5" w:rsidP="5B8AD795">
      <w:pPr>
        <w:pStyle w:val="paragraph"/>
        <w:numPr>
          <w:ilvl w:val="0"/>
          <w:numId w:val="2"/>
        </w:numPr>
        <w:tabs>
          <w:tab w:val="clear" w:pos="720"/>
        </w:tabs>
        <w:spacing w:before="0" w:beforeAutospacing="0" w:after="0" w:afterAutospacing="0"/>
        <w:ind w:left="705" w:firstLine="0"/>
        <w:textAlignment w:val="baseline"/>
        <w:rPr>
          <w:rFonts w:ascii="Verdana" w:eastAsia="MS Mincho" w:hAnsi="Verdana"/>
          <w:sz w:val="20"/>
          <w:szCs w:val="20"/>
        </w:rPr>
      </w:pPr>
      <w:r w:rsidRPr="00A03316">
        <w:rPr>
          <w:rStyle w:val="normaltextrun1"/>
          <w:rFonts w:ascii="Verdana" w:eastAsia="MS Mincho" w:hAnsi="Verdana"/>
          <w:sz w:val="20"/>
          <w:szCs w:val="20"/>
        </w:rPr>
        <w:t>Triklosan </w:t>
      </w:r>
      <w:r w:rsidRPr="00A03316">
        <w:rPr>
          <w:rStyle w:val="eop"/>
          <w:rFonts w:ascii="Verdana" w:eastAsia="MS Mincho" w:hAnsi="Verdana"/>
          <w:sz w:val="20"/>
          <w:szCs w:val="20"/>
        </w:rPr>
        <w:t> </w:t>
      </w:r>
    </w:p>
    <w:p w14:paraId="3DC0DC0A" w14:textId="77777777" w:rsidR="00151CF5" w:rsidRPr="00A03316" w:rsidRDefault="00151CF5" w:rsidP="5B8AD795">
      <w:pPr>
        <w:pStyle w:val="paragraph"/>
        <w:numPr>
          <w:ilvl w:val="0"/>
          <w:numId w:val="2"/>
        </w:numPr>
        <w:tabs>
          <w:tab w:val="clear" w:pos="720"/>
        </w:tabs>
        <w:spacing w:before="0" w:beforeAutospacing="0" w:after="0" w:afterAutospacing="0"/>
        <w:ind w:left="705" w:firstLine="0"/>
        <w:textAlignment w:val="baseline"/>
        <w:rPr>
          <w:rFonts w:ascii="Verdana" w:eastAsia="MS Mincho" w:hAnsi="Verdana"/>
          <w:sz w:val="20"/>
          <w:szCs w:val="20"/>
        </w:rPr>
      </w:pPr>
      <w:r w:rsidRPr="00A03316">
        <w:rPr>
          <w:rStyle w:val="normaltextrun1"/>
          <w:rFonts w:ascii="Verdana" w:eastAsia="MS Mincho" w:hAnsi="Verdana"/>
          <w:sz w:val="20"/>
          <w:szCs w:val="20"/>
        </w:rPr>
        <w:t>Kvartære ammoniumforbindelser av typen DHTMAC </w:t>
      </w:r>
      <w:r w:rsidRPr="00A03316">
        <w:rPr>
          <w:rStyle w:val="eop"/>
          <w:rFonts w:ascii="Verdana" w:eastAsia="MS Mincho" w:hAnsi="Verdana"/>
          <w:sz w:val="20"/>
          <w:szCs w:val="20"/>
        </w:rPr>
        <w:t> </w:t>
      </w:r>
    </w:p>
    <w:p w14:paraId="2AC636CA" w14:textId="77777777" w:rsidR="00151CF5" w:rsidRPr="00A03316" w:rsidRDefault="00151CF5" w:rsidP="5B8AD795">
      <w:pPr>
        <w:pStyle w:val="paragraph"/>
        <w:numPr>
          <w:ilvl w:val="0"/>
          <w:numId w:val="2"/>
        </w:numPr>
        <w:tabs>
          <w:tab w:val="clear" w:pos="720"/>
        </w:tabs>
        <w:spacing w:before="0" w:beforeAutospacing="0" w:after="0" w:afterAutospacing="0"/>
        <w:ind w:left="705" w:firstLine="0"/>
        <w:textAlignment w:val="baseline"/>
        <w:rPr>
          <w:rFonts w:ascii="Verdana" w:eastAsia="MS Mincho" w:hAnsi="Verdana"/>
          <w:sz w:val="20"/>
          <w:szCs w:val="20"/>
        </w:rPr>
      </w:pPr>
      <w:r w:rsidRPr="00A03316">
        <w:rPr>
          <w:rStyle w:val="spellingerror"/>
          <w:rFonts w:ascii="Verdana" w:eastAsia="MS Mincho" w:hAnsi="Verdana"/>
          <w:sz w:val="20"/>
          <w:szCs w:val="20"/>
        </w:rPr>
        <w:t>Muskxylener</w:t>
      </w:r>
      <w:r w:rsidRPr="00A03316">
        <w:rPr>
          <w:rStyle w:val="normaltextrun1"/>
          <w:rFonts w:ascii="Verdana" w:eastAsia="MS Mincho" w:hAnsi="Verdana"/>
          <w:sz w:val="20"/>
          <w:szCs w:val="20"/>
        </w:rPr>
        <w:t> </w:t>
      </w:r>
      <w:r w:rsidRPr="00A03316">
        <w:rPr>
          <w:rStyle w:val="eop"/>
          <w:rFonts w:ascii="Verdana" w:eastAsia="MS Mincho" w:hAnsi="Verdana"/>
          <w:sz w:val="20"/>
          <w:szCs w:val="20"/>
        </w:rPr>
        <w:t> </w:t>
      </w:r>
    </w:p>
    <w:p w14:paraId="11309DFB" w14:textId="77777777" w:rsidR="00151CF5" w:rsidRPr="00A03316" w:rsidRDefault="00151CF5" w:rsidP="5B8AD795">
      <w:pPr>
        <w:pStyle w:val="paragraph"/>
        <w:numPr>
          <w:ilvl w:val="0"/>
          <w:numId w:val="2"/>
        </w:numPr>
        <w:tabs>
          <w:tab w:val="clear" w:pos="720"/>
        </w:tabs>
        <w:spacing w:before="0" w:beforeAutospacing="0" w:after="0" w:afterAutospacing="0"/>
        <w:ind w:left="705" w:firstLine="0"/>
        <w:textAlignment w:val="baseline"/>
        <w:rPr>
          <w:rFonts w:ascii="Verdana" w:eastAsia="MS Mincho" w:hAnsi="Verdana"/>
          <w:sz w:val="20"/>
          <w:szCs w:val="20"/>
        </w:rPr>
      </w:pPr>
      <w:r w:rsidRPr="00A03316">
        <w:rPr>
          <w:rStyle w:val="normaltextrun1"/>
          <w:rFonts w:ascii="Verdana" w:eastAsia="MS Mincho" w:hAnsi="Verdana"/>
          <w:sz w:val="20"/>
          <w:szCs w:val="20"/>
        </w:rPr>
        <w:t xml:space="preserve">PFOS-liknende stoffer og </w:t>
      </w:r>
      <w:r w:rsidRPr="00A03316">
        <w:rPr>
          <w:rStyle w:val="spellingerror"/>
          <w:rFonts w:ascii="Verdana" w:eastAsia="MS Mincho" w:hAnsi="Verdana"/>
          <w:sz w:val="20"/>
          <w:szCs w:val="20"/>
        </w:rPr>
        <w:t>siloksaner</w:t>
      </w:r>
      <w:r w:rsidRPr="00A03316">
        <w:rPr>
          <w:rStyle w:val="normaltextrun1"/>
          <w:rFonts w:ascii="Verdana" w:eastAsia="MS Mincho" w:hAnsi="Verdana"/>
          <w:sz w:val="20"/>
          <w:szCs w:val="20"/>
        </w:rPr>
        <w:t xml:space="preserve"> (D5)</w:t>
      </w:r>
      <w:r w:rsidRPr="00A03316">
        <w:rPr>
          <w:rStyle w:val="eop"/>
          <w:rFonts w:ascii="Verdana" w:eastAsia="MS Mincho" w:hAnsi="Verdana"/>
          <w:sz w:val="20"/>
          <w:szCs w:val="20"/>
        </w:rPr>
        <w:t> </w:t>
      </w:r>
    </w:p>
    <w:p w14:paraId="11295B50" w14:textId="77777777" w:rsidR="00151CF5" w:rsidRPr="00A03316" w:rsidRDefault="00151CF5" w:rsidP="5B8AD795">
      <w:pPr>
        <w:pStyle w:val="paragraph"/>
        <w:numPr>
          <w:ilvl w:val="0"/>
          <w:numId w:val="2"/>
        </w:numPr>
        <w:tabs>
          <w:tab w:val="clear" w:pos="720"/>
        </w:tabs>
        <w:spacing w:before="0" w:beforeAutospacing="0" w:after="0" w:afterAutospacing="0"/>
        <w:ind w:left="705" w:firstLine="0"/>
        <w:textAlignment w:val="baseline"/>
        <w:rPr>
          <w:rStyle w:val="eop"/>
          <w:rFonts w:ascii="Verdana" w:hAnsi="Verdana"/>
          <w:sz w:val="20"/>
          <w:szCs w:val="20"/>
        </w:rPr>
      </w:pPr>
      <w:r w:rsidRPr="00A03316">
        <w:rPr>
          <w:rStyle w:val="normaltextrun1"/>
          <w:rFonts w:ascii="Verdana" w:hAnsi="Verdana"/>
          <w:sz w:val="20"/>
          <w:szCs w:val="20"/>
        </w:rPr>
        <w:t>Lineære alkylbenzensulfonater (LAS) </w:t>
      </w:r>
      <w:r w:rsidRPr="00A03316">
        <w:rPr>
          <w:rStyle w:val="eop"/>
          <w:rFonts w:ascii="Verdana" w:hAnsi="Verdana"/>
          <w:sz w:val="20"/>
          <w:szCs w:val="20"/>
        </w:rPr>
        <w:t> </w:t>
      </w:r>
    </w:p>
    <w:p w14:paraId="7AA0B738" w14:textId="77777777" w:rsidR="00151CF5" w:rsidRDefault="00151CF5" w:rsidP="00151CF5"/>
    <w:p w14:paraId="5045BD14" w14:textId="181416B7" w:rsidR="00107BB2" w:rsidRDefault="00651909" w:rsidP="5B8AD795">
      <w:pPr>
        <w:pStyle w:val="Overskrift1"/>
      </w:pPr>
      <w:bookmarkStart w:id="141" w:name="_Toc585091007"/>
      <w:bookmarkStart w:id="142" w:name="_Toc233728190"/>
      <w:bookmarkStart w:id="143" w:name="_Toc237610437"/>
      <w:r>
        <w:t>KRAVSPESIFIKASJON</w:t>
      </w:r>
      <w:bookmarkEnd w:id="141"/>
      <w:bookmarkEnd w:id="142"/>
      <w:bookmarkEnd w:id="143"/>
    </w:p>
    <w:p w14:paraId="1E738FAB" w14:textId="0954F656" w:rsidR="00B11D44" w:rsidRDefault="00B11D44" w:rsidP="00726678">
      <w:pPr>
        <w:pStyle w:val="Overskrift2"/>
      </w:pPr>
      <w:bookmarkStart w:id="144" w:name="_Toc474507198"/>
      <w:bookmarkStart w:id="145" w:name="_Toc536708949"/>
      <w:bookmarkStart w:id="146" w:name="_Toc233728191"/>
      <w:bookmarkStart w:id="147" w:name="_Toc476740195"/>
      <w:bookmarkStart w:id="148" w:name="_Toc373221245"/>
      <w:bookmarkStart w:id="149" w:name="_Toc237610438"/>
      <w:r>
        <w:t>Krav til oppdraget</w:t>
      </w:r>
      <w:bookmarkEnd w:id="144"/>
      <w:bookmarkEnd w:id="145"/>
      <w:bookmarkEnd w:id="146"/>
      <w:bookmarkEnd w:id="147"/>
      <w:bookmarkEnd w:id="148"/>
      <w:bookmarkEnd w:id="149"/>
    </w:p>
    <w:p w14:paraId="525B6012" w14:textId="5403F5B8" w:rsidR="00B11D44" w:rsidRPr="00A9206E" w:rsidRDefault="00B11D44" w:rsidP="00726678">
      <w:pPr>
        <w:pStyle w:val="Overskrift2"/>
      </w:pPr>
      <w:bookmarkStart w:id="150" w:name="_Toc553238369"/>
      <w:bookmarkStart w:id="151" w:name="_Toc373221246"/>
      <w:bookmarkStart w:id="152" w:name="_Toc474507199"/>
      <w:bookmarkStart w:id="153" w:name="_Toc476740196"/>
      <w:bookmarkStart w:id="154" w:name="_Toc233728192"/>
      <w:bookmarkStart w:id="155" w:name="_Toc237610439"/>
      <w:r w:rsidRPr="00A9206E">
        <w:t>Hovedproblemstillinger som ønskes belyst</w:t>
      </w:r>
      <w:bookmarkEnd w:id="150"/>
      <w:bookmarkEnd w:id="151"/>
      <w:bookmarkEnd w:id="152"/>
      <w:bookmarkEnd w:id="153"/>
      <w:bookmarkEnd w:id="154"/>
      <w:bookmarkEnd w:id="155"/>
    </w:p>
    <w:p w14:paraId="1225E343" w14:textId="66892B1D" w:rsidR="00B64487" w:rsidRDefault="00B64487" w:rsidP="00B64487">
      <w:pPr>
        <w:spacing w:line="300" w:lineRule="exact"/>
        <w:rPr>
          <w:rFonts w:eastAsia="Verdana" w:cs="Verdana"/>
        </w:rPr>
      </w:pPr>
      <w:r>
        <w:rPr>
          <w:rFonts w:eastAsia="Verdana" w:cs="Verdana"/>
        </w:rPr>
        <w:t>Formålet med anskaffelsen er renholdstjenester for Udirs egne kontorlokaler</w:t>
      </w:r>
      <w:r w:rsidR="00662CC3">
        <w:rPr>
          <w:rFonts w:eastAsia="Verdana" w:cs="Verdana"/>
        </w:rPr>
        <w:t xml:space="preserve"> på Hamar</w:t>
      </w:r>
      <w:r>
        <w:rPr>
          <w:rFonts w:eastAsia="Verdana" w:cs="Verdana"/>
        </w:rPr>
        <w:t xml:space="preserve"> i Park</w:t>
      </w:r>
      <w:r w:rsidR="00662CC3">
        <w:rPr>
          <w:rFonts w:eastAsia="Verdana" w:cs="Verdana"/>
        </w:rPr>
        <w:t>gata 36.</w:t>
      </w:r>
    </w:p>
    <w:p w14:paraId="3530D42F" w14:textId="3E19E186" w:rsidR="00DF77D0" w:rsidRDefault="00DF77D0" w:rsidP="00DF77D0">
      <w:pPr>
        <w:spacing w:line="300" w:lineRule="exact"/>
        <w:rPr>
          <w:rFonts w:eastAsia="Verdana" w:cs="Verdana"/>
          <w:i/>
          <w:iCs/>
        </w:rPr>
      </w:pPr>
      <w:r w:rsidRPr="0CCE08A1">
        <w:rPr>
          <w:rFonts w:eastAsia="Verdana" w:cs="Verdana"/>
        </w:rPr>
        <w:t xml:space="preserve">Det daglige renholdet skal utføres regelmessig, i henhold til NS-INSTA 800 (det skal til enhver tid brukes siste versjon av standarden) og vår kvalitetsprofil, jfr. </w:t>
      </w:r>
      <w:r w:rsidRPr="0CCE08A1">
        <w:rPr>
          <w:rFonts w:eastAsia="Verdana" w:cs="Verdana"/>
          <w:i/>
          <w:iCs/>
        </w:rPr>
        <w:t xml:space="preserve">Vedlegg </w:t>
      </w:r>
      <w:r w:rsidR="002F4C4C">
        <w:rPr>
          <w:rFonts w:eastAsia="Verdana" w:cs="Verdana"/>
          <w:i/>
          <w:iCs/>
        </w:rPr>
        <w:t>2</w:t>
      </w:r>
      <w:r w:rsidRPr="0CCE08A1">
        <w:rPr>
          <w:rFonts w:eastAsia="Verdana" w:cs="Verdana"/>
          <w:i/>
          <w:iCs/>
        </w:rPr>
        <w:t xml:space="preserve"> – kvalitetsprofil </w:t>
      </w:r>
      <w:r w:rsidR="4BD46C7A" w:rsidRPr="6010C517">
        <w:rPr>
          <w:rFonts w:eastAsia="Verdana" w:cs="Verdana"/>
          <w:i/>
          <w:iCs/>
        </w:rPr>
        <w:t xml:space="preserve">– </w:t>
      </w:r>
      <w:r w:rsidR="30035906" w:rsidRPr="6010C517">
        <w:rPr>
          <w:rFonts w:eastAsia="Verdana" w:cs="Verdana"/>
          <w:i/>
          <w:iCs/>
        </w:rPr>
        <w:t>renhold</w:t>
      </w:r>
      <w:r w:rsidR="002F4C4C">
        <w:rPr>
          <w:rFonts w:eastAsia="Verdana" w:cs="Verdana"/>
          <w:i/>
          <w:iCs/>
        </w:rPr>
        <w:t>stjenester</w:t>
      </w:r>
      <w:r w:rsidR="00877DF5">
        <w:rPr>
          <w:rFonts w:eastAsia="Verdana" w:cs="Verdana"/>
          <w:i/>
          <w:iCs/>
        </w:rPr>
        <w:t xml:space="preserve"> Hamar</w:t>
      </w:r>
      <w:r w:rsidR="00F40C62">
        <w:rPr>
          <w:rFonts w:eastAsia="Verdana" w:cs="Verdana"/>
          <w:i/>
          <w:iCs/>
        </w:rPr>
        <w:t xml:space="preserve"> </w:t>
      </w:r>
      <w:r w:rsidRPr="0CCE08A1">
        <w:rPr>
          <w:rFonts w:eastAsia="Verdana" w:cs="Verdana"/>
          <w:i/>
          <w:iCs/>
        </w:rPr>
        <w:t>2026.</w:t>
      </w:r>
    </w:p>
    <w:p w14:paraId="3AB67CC4" w14:textId="6AF58F29" w:rsidR="0020196D" w:rsidRDefault="0020196D" w:rsidP="00DF77D0">
      <w:pPr>
        <w:spacing w:line="300" w:lineRule="exact"/>
        <w:rPr>
          <w:rFonts w:eastAsia="Verdana" w:cs="Verdana"/>
        </w:rPr>
      </w:pPr>
      <w:r w:rsidRPr="0020196D">
        <w:rPr>
          <w:rFonts w:eastAsia="Verdana" w:cs="Verdana"/>
        </w:rPr>
        <w:t>Tilbyder kan legge til grunn at regelmessig renhold skal utføres alle hverdager gjennom hele året med unntak av offentlige helligdager. Det er tilbyder som følger opp inndekning ved evt. ferieavvikling for renholder. Det er ikke perioder hvor ordinært renhold utgår.</w:t>
      </w:r>
    </w:p>
    <w:p w14:paraId="5C79A6F9" w14:textId="7093FD27" w:rsidR="00EA4942" w:rsidRPr="0020196D" w:rsidRDefault="00EA4942" w:rsidP="00DF77D0">
      <w:pPr>
        <w:spacing w:line="300" w:lineRule="exact"/>
        <w:rPr>
          <w:rFonts w:eastAsia="Verdana" w:cs="Verdana"/>
        </w:rPr>
      </w:pPr>
      <w:r w:rsidRPr="00EA4942">
        <w:rPr>
          <w:rFonts w:eastAsia="Verdana" w:cs="Verdana"/>
        </w:rPr>
        <w:t xml:space="preserve">Det må </w:t>
      </w:r>
      <w:proofErr w:type="gramStart"/>
      <w:r w:rsidRPr="00EA4942">
        <w:rPr>
          <w:rFonts w:eastAsia="Verdana" w:cs="Verdana"/>
        </w:rPr>
        <w:t>påregne</w:t>
      </w:r>
      <w:proofErr w:type="gramEnd"/>
      <w:r w:rsidRPr="00EA4942">
        <w:rPr>
          <w:rFonts w:eastAsia="Verdana" w:cs="Verdana"/>
        </w:rPr>
        <w:t xml:space="preserve"> vask av skap og kjøleskap på te-kjøkken ved behov (noen gangar i året) og dette skal inngå som en del av renholdsplanen.</w:t>
      </w:r>
      <w:r w:rsidR="00BF6466">
        <w:rPr>
          <w:rFonts w:eastAsia="Verdana" w:cs="Verdana"/>
        </w:rPr>
        <w:t xml:space="preserve"> </w:t>
      </w:r>
      <w:r w:rsidR="00BF6466" w:rsidRPr="00BF6466">
        <w:rPr>
          <w:rFonts w:eastAsia="Verdana" w:cs="Verdana"/>
        </w:rPr>
        <w:t>Det gjelder både utvendig og innvendig i skap/kjøleskap. Leverandør klargjør skap for renhold i samhandling med kunden.</w:t>
      </w:r>
    </w:p>
    <w:p w14:paraId="61B1A3F4" w14:textId="17F2CBE4" w:rsidR="00DF77D0" w:rsidRDefault="00DF77D0" w:rsidP="00DF77D0">
      <w:pPr>
        <w:spacing w:line="300" w:lineRule="exact"/>
        <w:rPr>
          <w:rFonts w:eastAsia="Verdana" w:cs="Verdana"/>
        </w:rPr>
      </w:pPr>
      <w:r w:rsidRPr="00EA72D4">
        <w:rPr>
          <w:rFonts w:eastAsia="Verdana" w:cs="Verdana"/>
        </w:rPr>
        <w:t xml:space="preserve">Temporært renhold som hovedrengjøring, </w:t>
      </w:r>
      <w:r>
        <w:rPr>
          <w:rFonts w:eastAsia="Verdana" w:cs="Verdana"/>
        </w:rPr>
        <w:t xml:space="preserve">innvendig </w:t>
      </w:r>
      <w:r w:rsidRPr="00EA72D4">
        <w:rPr>
          <w:rFonts w:eastAsia="Verdana" w:cs="Verdana"/>
        </w:rPr>
        <w:t>vindusvask</w:t>
      </w:r>
      <w:r>
        <w:rPr>
          <w:rFonts w:eastAsia="Verdana" w:cs="Verdana"/>
        </w:rPr>
        <w:t xml:space="preserve"> (fasadeglass og glassvegger), rens av møbler og tepper </w:t>
      </w:r>
      <w:r w:rsidRPr="00EA72D4">
        <w:rPr>
          <w:rFonts w:eastAsia="Verdana" w:cs="Verdana"/>
        </w:rPr>
        <w:t xml:space="preserve">m.m. </w:t>
      </w:r>
      <w:r w:rsidRPr="37EBE2F1">
        <w:rPr>
          <w:rFonts w:eastAsia="Verdana" w:cs="Verdana"/>
        </w:rPr>
        <w:t xml:space="preserve">må kunne tilbys i tillegg til det daglige renholdet. </w:t>
      </w:r>
      <w:r>
        <w:rPr>
          <w:rFonts w:eastAsia="Verdana" w:cs="Verdana"/>
        </w:rPr>
        <w:t>Daglig og t</w:t>
      </w:r>
      <w:r w:rsidRPr="37EBE2F1">
        <w:rPr>
          <w:rFonts w:eastAsia="Verdana" w:cs="Verdana"/>
        </w:rPr>
        <w:t>emporært renhold skal p</w:t>
      </w:r>
      <w:r w:rsidRPr="00EA72D4">
        <w:rPr>
          <w:rFonts w:eastAsia="Verdana" w:cs="Verdana"/>
        </w:rPr>
        <w:t xml:space="preserve">rises </w:t>
      </w:r>
      <w:r>
        <w:rPr>
          <w:rFonts w:eastAsia="Verdana" w:cs="Verdana"/>
        </w:rPr>
        <w:t>i</w:t>
      </w:r>
      <w:r w:rsidRPr="003831D0">
        <w:rPr>
          <w:rFonts w:eastAsia="Verdana" w:cs="Verdana"/>
        </w:rPr>
        <w:t xml:space="preserve">: </w:t>
      </w:r>
      <w:r w:rsidRPr="003831D0">
        <w:rPr>
          <w:rFonts w:eastAsia="Verdana" w:cs="Verdana"/>
          <w:i/>
          <w:iCs/>
        </w:rPr>
        <w:t xml:space="preserve">Vedlegg 1 - </w:t>
      </w:r>
      <w:r w:rsidR="003831D0">
        <w:rPr>
          <w:rFonts w:eastAsia="Verdana" w:cs="Verdana"/>
          <w:i/>
          <w:iCs/>
        </w:rPr>
        <w:t>P</w:t>
      </w:r>
      <w:r w:rsidRPr="003831D0">
        <w:rPr>
          <w:rFonts w:eastAsia="Verdana" w:cs="Verdana"/>
          <w:i/>
          <w:iCs/>
        </w:rPr>
        <w:t xml:space="preserve">risskjema – </w:t>
      </w:r>
      <w:r w:rsidR="006D5976">
        <w:rPr>
          <w:rFonts w:eastAsia="Verdana" w:cs="Verdana"/>
          <w:i/>
          <w:iCs/>
        </w:rPr>
        <w:t>R</w:t>
      </w:r>
      <w:r w:rsidRPr="003831D0">
        <w:rPr>
          <w:rFonts w:eastAsia="Verdana" w:cs="Verdana"/>
          <w:i/>
          <w:iCs/>
        </w:rPr>
        <w:t>enhold 2026.</w:t>
      </w:r>
      <w:r w:rsidRPr="003831D0">
        <w:rPr>
          <w:rFonts w:eastAsia="Verdana" w:cs="Verdana"/>
        </w:rPr>
        <w:t xml:space="preserve">  Tidspunkt for temporært renhold besluttes av oppdragsgiver</w:t>
      </w:r>
      <w:r>
        <w:rPr>
          <w:rFonts w:eastAsia="Verdana" w:cs="Verdana"/>
        </w:rPr>
        <w:t xml:space="preserve"> og utføres ved behov.</w:t>
      </w:r>
    </w:p>
    <w:p w14:paraId="5FFB9533" w14:textId="2330D0FC" w:rsidR="00DE11A8" w:rsidRDefault="00DE11A8" w:rsidP="00DF77D0">
      <w:pPr>
        <w:spacing w:line="300" w:lineRule="exact"/>
        <w:rPr>
          <w:rFonts w:eastAsia="Verdana" w:cs="Verdana"/>
        </w:rPr>
      </w:pPr>
      <w:r>
        <w:rPr>
          <w:rFonts w:eastAsia="Verdana" w:cs="Verdana"/>
        </w:rPr>
        <w:t>P</w:t>
      </w:r>
      <w:r w:rsidRPr="00DE11A8">
        <w:rPr>
          <w:rFonts w:eastAsia="Verdana" w:cs="Verdana"/>
        </w:rPr>
        <w:t xml:space="preserve">riser for temporært renhold </w:t>
      </w:r>
      <w:r w:rsidR="000C11A8">
        <w:rPr>
          <w:rFonts w:eastAsia="Verdana" w:cs="Verdana"/>
        </w:rPr>
        <w:t xml:space="preserve">skal </w:t>
      </w:r>
      <w:r w:rsidRPr="00DE11A8">
        <w:rPr>
          <w:rFonts w:eastAsia="Verdana" w:cs="Verdana"/>
        </w:rPr>
        <w:t xml:space="preserve">være basert på utføring hverdager. Evt. økning i grunnpris for arbeid utenfor ordinær kontortid oppgis særskilt under merknader. </w:t>
      </w:r>
    </w:p>
    <w:p w14:paraId="76EBB0E9" w14:textId="77777777" w:rsidR="00DF77D0" w:rsidRDefault="00DF77D0" w:rsidP="00DF77D0">
      <w:pPr>
        <w:spacing w:line="300" w:lineRule="exact"/>
        <w:rPr>
          <w:rFonts w:eastAsia="Verdana" w:cs="Verdana"/>
        </w:rPr>
      </w:pPr>
      <w:r>
        <w:rPr>
          <w:rFonts w:eastAsia="Verdana" w:cs="Verdana"/>
        </w:rPr>
        <w:t xml:space="preserve">Det skal utarbeides en renholdsplan ihht innhold i konkurransegrunnlag og vedlegg 2-4. </w:t>
      </w:r>
    </w:p>
    <w:p w14:paraId="42B904C6" w14:textId="084004BB" w:rsidR="00DF77D0" w:rsidRDefault="00DF77D0" w:rsidP="00DF77D0">
      <w:pPr>
        <w:spacing w:line="300" w:lineRule="exact"/>
        <w:rPr>
          <w:rFonts w:eastAsia="Verdana" w:cs="Verdana"/>
        </w:rPr>
      </w:pPr>
      <w:r w:rsidRPr="00EA72D4">
        <w:rPr>
          <w:rFonts w:eastAsia="Verdana" w:cs="Verdana"/>
        </w:rPr>
        <w:lastRenderedPageBreak/>
        <w:t xml:space="preserve">Renholdet skal utføres i områdene angitt </w:t>
      </w:r>
      <w:r w:rsidRPr="003831D0">
        <w:rPr>
          <w:rFonts w:eastAsia="Verdana" w:cs="Verdana"/>
        </w:rPr>
        <w:t xml:space="preserve">i </w:t>
      </w:r>
      <w:r w:rsidRPr="003831D0">
        <w:rPr>
          <w:rFonts w:eastAsia="Verdana" w:cs="Verdana"/>
          <w:i/>
          <w:iCs/>
        </w:rPr>
        <w:t xml:space="preserve">Vedlegg </w:t>
      </w:r>
      <w:r w:rsidR="00CA71F3" w:rsidRPr="003831D0">
        <w:rPr>
          <w:rFonts w:eastAsia="Verdana" w:cs="Verdana"/>
          <w:i/>
          <w:iCs/>
        </w:rPr>
        <w:t>3a, b og c</w:t>
      </w:r>
      <w:r w:rsidRPr="003831D0">
        <w:rPr>
          <w:rFonts w:eastAsia="Verdana" w:cs="Verdana"/>
          <w:i/>
          <w:iCs/>
        </w:rPr>
        <w:t xml:space="preserve"> – </w:t>
      </w:r>
      <w:r w:rsidR="003831D0">
        <w:rPr>
          <w:rFonts w:eastAsia="Verdana" w:cs="Verdana"/>
          <w:i/>
          <w:iCs/>
        </w:rPr>
        <w:t>T</w:t>
      </w:r>
      <w:r w:rsidR="00CA71F3" w:rsidRPr="003831D0">
        <w:rPr>
          <w:rFonts w:eastAsia="Verdana" w:cs="Verdana"/>
          <w:i/>
          <w:iCs/>
        </w:rPr>
        <w:t>egninger</w:t>
      </w:r>
      <w:r w:rsidRPr="003831D0">
        <w:rPr>
          <w:rFonts w:eastAsia="Verdana" w:cs="Verdana"/>
          <w:i/>
          <w:iCs/>
        </w:rPr>
        <w:t xml:space="preserve"> og Vedlegg </w:t>
      </w:r>
      <w:r w:rsidR="00CA71F3" w:rsidRPr="003831D0">
        <w:rPr>
          <w:rFonts w:eastAsia="Verdana" w:cs="Verdana"/>
          <w:i/>
          <w:iCs/>
        </w:rPr>
        <w:t>4</w:t>
      </w:r>
      <w:r w:rsidRPr="003831D0">
        <w:rPr>
          <w:rFonts w:eastAsia="Verdana" w:cs="Verdana"/>
          <w:i/>
          <w:iCs/>
        </w:rPr>
        <w:t xml:space="preserve"> </w:t>
      </w:r>
      <w:r w:rsidR="00CA71F3" w:rsidRPr="003831D0">
        <w:rPr>
          <w:rFonts w:eastAsia="Verdana" w:cs="Verdana"/>
          <w:i/>
          <w:iCs/>
        </w:rPr>
        <w:t>–</w:t>
      </w:r>
      <w:r w:rsidRPr="003831D0">
        <w:rPr>
          <w:rFonts w:eastAsia="Verdana" w:cs="Verdana"/>
          <w:i/>
          <w:iCs/>
        </w:rPr>
        <w:t xml:space="preserve"> </w:t>
      </w:r>
      <w:r w:rsidR="00CA71F3" w:rsidRPr="003831D0">
        <w:rPr>
          <w:rFonts w:eastAsia="Verdana" w:cs="Verdana"/>
          <w:i/>
          <w:iCs/>
        </w:rPr>
        <w:t>Romliste og a</w:t>
      </w:r>
      <w:r w:rsidR="00D9788C" w:rsidRPr="003831D0">
        <w:rPr>
          <w:rFonts w:eastAsia="Verdana" w:cs="Verdana"/>
          <w:i/>
          <w:iCs/>
        </w:rPr>
        <w:t>real</w:t>
      </w:r>
      <w:r w:rsidR="003831D0" w:rsidRPr="003831D0">
        <w:rPr>
          <w:rFonts w:eastAsia="Verdana" w:cs="Verdana"/>
          <w:i/>
          <w:iCs/>
        </w:rPr>
        <w:t>oversikt</w:t>
      </w:r>
      <w:r w:rsidRPr="003831D0">
        <w:rPr>
          <w:rFonts w:eastAsia="Verdana" w:cs="Verdana"/>
        </w:rPr>
        <w:t xml:space="preserve">, for </w:t>
      </w:r>
      <w:r w:rsidR="00CC0E21" w:rsidRPr="003831D0">
        <w:rPr>
          <w:rFonts w:eastAsia="Verdana" w:cs="Verdana"/>
        </w:rPr>
        <w:t>Parkgata</w:t>
      </w:r>
      <w:r w:rsidR="00B826A2" w:rsidRPr="003831D0">
        <w:rPr>
          <w:rFonts w:eastAsia="Verdana" w:cs="Verdana"/>
        </w:rPr>
        <w:t xml:space="preserve"> 3</w:t>
      </w:r>
      <w:r w:rsidR="006E2260" w:rsidRPr="003831D0">
        <w:rPr>
          <w:rFonts w:eastAsia="Verdana" w:cs="Verdana"/>
        </w:rPr>
        <w:t>6</w:t>
      </w:r>
      <w:r w:rsidR="00B826A2" w:rsidRPr="003831D0">
        <w:rPr>
          <w:rFonts w:eastAsia="Verdana" w:cs="Verdana"/>
        </w:rPr>
        <w:t>.</w:t>
      </w:r>
    </w:p>
    <w:p w14:paraId="4EF8EF21" w14:textId="72251050" w:rsidR="00DF77D0" w:rsidRPr="00EA72D4" w:rsidRDefault="00DF77D0" w:rsidP="00DF77D0">
      <w:pPr>
        <w:spacing w:line="300" w:lineRule="exact"/>
        <w:rPr>
          <w:rFonts w:eastAsia="Verdana" w:cs="Verdana"/>
        </w:rPr>
      </w:pPr>
      <w:r w:rsidRPr="0CCE08A1">
        <w:rPr>
          <w:rFonts w:eastAsia="Verdana" w:cs="Verdana"/>
        </w:rPr>
        <w:t>Regelmessige vasketjenesten skal gjennomføres mellom klokken 0</w:t>
      </w:r>
      <w:r w:rsidR="00787A44">
        <w:rPr>
          <w:rFonts w:eastAsia="Verdana" w:cs="Verdana"/>
        </w:rPr>
        <w:t>7</w:t>
      </w:r>
      <w:r w:rsidRPr="0CCE08A1">
        <w:rPr>
          <w:rFonts w:eastAsia="Verdana" w:cs="Verdana"/>
        </w:rPr>
        <w:t xml:space="preserve">:00 og </w:t>
      </w:r>
      <w:r w:rsidRPr="0CCE08A1" w:rsidDel="0079361B">
        <w:rPr>
          <w:rFonts w:eastAsia="Verdana" w:cs="Verdana"/>
        </w:rPr>
        <w:t>16</w:t>
      </w:r>
      <w:r w:rsidR="00FA222E">
        <w:rPr>
          <w:rFonts w:eastAsia="Verdana" w:cs="Verdana"/>
        </w:rPr>
        <w:t>:00. Arbeid som er støyende eller forstyrrende for arbeid</w:t>
      </w:r>
      <w:r w:rsidR="00966E0A">
        <w:rPr>
          <w:rFonts w:eastAsia="Verdana" w:cs="Verdana"/>
        </w:rPr>
        <w:t>et til de ansatte skal</w:t>
      </w:r>
      <w:r w:rsidR="00C41127">
        <w:rPr>
          <w:rFonts w:eastAsia="Verdana" w:cs="Verdana"/>
        </w:rPr>
        <w:t xml:space="preserve"> </w:t>
      </w:r>
      <w:r w:rsidR="00715B9B">
        <w:rPr>
          <w:rFonts w:eastAsia="Verdana" w:cs="Verdana"/>
        </w:rPr>
        <w:t>utføres innen kl. 9:</w:t>
      </w:r>
      <w:r w:rsidR="00A81670">
        <w:rPr>
          <w:rFonts w:eastAsia="Verdana" w:cs="Verdana"/>
        </w:rPr>
        <w:t>00 eller etter kl. 15:00</w:t>
      </w:r>
      <w:r w:rsidR="00F528DF">
        <w:rPr>
          <w:rFonts w:eastAsia="Verdana" w:cs="Verdana"/>
        </w:rPr>
        <w:t xml:space="preserve"> </w:t>
      </w:r>
      <w:proofErr w:type="gramStart"/>
      <w:r w:rsidR="00F528DF">
        <w:rPr>
          <w:rFonts w:eastAsia="Verdana" w:cs="Verdana"/>
        </w:rPr>
        <w:t>så fremt</w:t>
      </w:r>
      <w:proofErr w:type="gramEnd"/>
      <w:r w:rsidR="00F528DF">
        <w:rPr>
          <w:rFonts w:eastAsia="Verdana" w:cs="Verdana"/>
        </w:rPr>
        <w:t xml:space="preserve"> ikke annet er avtalt</w:t>
      </w:r>
      <w:r w:rsidR="00A81670">
        <w:rPr>
          <w:rFonts w:eastAsia="Verdana" w:cs="Verdana"/>
        </w:rPr>
        <w:t>.</w:t>
      </w:r>
      <w:r w:rsidRPr="0CCE08A1">
        <w:rPr>
          <w:rFonts w:eastAsia="Verdana" w:cs="Verdana"/>
        </w:rPr>
        <w:t xml:space="preserve"> Tjenester som kan være til ulempe for ansatte skal kunne utføres utenfor kontortid dersom kunden anser det som hensiktsmessig (for eksempel rens av møbler). </w:t>
      </w:r>
    </w:p>
    <w:p w14:paraId="2FA35D14" w14:textId="77777777" w:rsidR="00DF77D0" w:rsidRDefault="00DF77D0" w:rsidP="00DF77D0">
      <w:pPr>
        <w:spacing w:line="300" w:lineRule="exact"/>
        <w:rPr>
          <w:rFonts w:eastAsia="Verdana" w:cs="Verdana"/>
        </w:rPr>
      </w:pPr>
      <w:r w:rsidRPr="0CCE08A1">
        <w:rPr>
          <w:rFonts w:eastAsia="Verdana" w:cs="Verdana"/>
        </w:rPr>
        <w:t>Det skal benyttes moderne og effektive metoder i renholdet, og renholdet skal utføres etter hygieniske prinsipper. Metoder eller midler som benyttes skal ikke skade/matte ned overflater.</w:t>
      </w:r>
    </w:p>
    <w:p w14:paraId="2BFF0522" w14:textId="1B921EE5" w:rsidR="00DF77D0" w:rsidRDefault="00DF77D0" w:rsidP="00DF77D0">
      <w:pPr>
        <w:spacing w:line="300" w:lineRule="exact"/>
        <w:rPr>
          <w:rFonts w:eastAsia="Verdana" w:cs="Verdana"/>
        </w:rPr>
      </w:pPr>
      <w:r w:rsidRPr="4B6FC4FC">
        <w:rPr>
          <w:rFonts w:eastAsia="Verdana" w:cs="Verdana"/>
        </w:rPr>
        <w:t xml:space="preserve">Oppdragstaker er ansvarlig for å holde, bestille og medbringe nødvendige renholdsmidler, maskiner og utstyr til å utføre oppdraget. Oppdragsgiver benytter statens fellesavtale for kjøp av forbruksmateriell, herunder –toalettpapir, tørkepapir, håndsåpe, søppelsekker, sanitærartikler </w:t>
      </w:r>
      <w:proofErr w:type="gramStart"/>
      <w:r w:rsidRPr="4B6FC4FC">
        <w:rPr>
          <w:rFonts w:eastAsia="Verdana" w:cs="Verdana"/>
        </w:rPr>
        <w:t>o.l..</w:t>
      </w:r>
      <w:proofErr w:type="gramEnd"/>
      <w:r w:rsidRPr="4B6FC4FC">
        <w:rPr>
          <w:rFonts w:eastAsia="Verdana" w:cs="Verdana"/>
        </w:rPr>
        <w:t xml:space="preserve">  </w:t>
      </w:r>
    </w:p>
    <w:p w14:paraId="26E9E68E" w14:textId="77777777" w:rsidR="00DF77D0" w:rsidRDefault="00DF77D0" w:rsidP="00DF77D0">
      <w:pPr>
        <w:spacing w:line="300" w:lineRule="exact"/>
        <w:rPr>
          <w:rFonts w:eastAsia="Verdana" w:cs="Verdana"/>
        </w:rPr>
      </w:pPr>
      <w:r w:rsidRPr="0CCE08A1">
        <w:rPr>
          <w:rFonts w:eastAsia="Verdana" w:cs="Verdana"/>
        </w:rPr>
        <w:t xml:space="preserve">Oppdragstaker har ansvar for </w:t>
      </w:r>
      <w:r>
        <w:rPr>
          <w:rFonts w:eastAsia="Verdana" w:cs="Verdana"/>
        </w:rPr>
        <w:t xml:space="preserve">å si fra til kontaktperson når det er behov for </w:t>
      </w:r>
      <w:r w:rsidRPr="0CCE08A1">
        <w:rPr>
          <w:rFonts w:eastAsia="Verdana" w:cs="Verdana"/>
        </w:rPr>
        <w:t>bestilling og forsyning av alle sanitærartikler fra den til enhver tid gjeldende fellesavtale, som håndsåpe, toalettpapir, tørkepapir</w:t>
      </w:r>
      <w:r>
        <w:rPr>
          <w:rFonts w:eastAsia="Verdana" w:cs="Verdana"/>
        </w:rPr>
        <w:t xml:space="preserve">, søppelsekker, </w:t>
      </w:r>
      <w:r w:rsidRPr="0CCE08A1">
        <w:rPr>
          <w:rFonts w:eastAsia="Verdana" w:cs="Verdana"/>
        </w:rPr>
        <w:t>poser til sanitetsbind</w:t>
      </w:r>
      <w:r>
        <w:rPr>
          <w:rFonts w:eastAsia="Verdana" w:cs="Verdana"/>
        </w:rPr>
        <w:t xml:space="preserve"> og evt. annet</w:t>
      </w:r>
      <w:r w:rsidRPr="0CCE08A1">
        <w:rPr>
          <w:rFonts w:eastAsia="Verdana" w:cs="Verdana"/>
        </w:rPr>
        <w:t xml:space="preserve">. </w:t>
      </w:r>
    </w:p>
    <w:p w14:paraId="088F4067" w14:textId="3550FEE5" w:rsidR="00DF77D0" w:rsidRDefault="00DF77D0" w:rsidP="00DF77D0">
      <w:pPr>
        <w:spacing w:line="300" w:lineRule="exact"/>
        <w:rPr>
          <w:rFonts w:eastAsia="Verdana" w:cs="Verdana"/>
        </w:rPr>
      </w:pPr>
      <w:r w:rsidRPr="0CCE08A1">
        <w:rPr>
          <w:rFonts w:eastAsia="Verdana" w:cs="Verdana"/>
        </w:rPr>
        <w:t xml:space="preserve">Sanitærartikler skal etterfylles daglig av Oppdragstaker, ved behov. En reserverull for toalettpapir skal være på plass på hvert toalett. Oppdragstaker er ansvarlig for å etterse at såpedispensere fungerer. </w:t>
      </w:r>
    </w:p>
    <w:p w14:paraId="5DA54BEC" w14:textId="63883000" w:rsidR="00DF77D0" w:rsidRDefault="00DF77D0" w:rsidP="00DF77D0">
      <w:pPr>
        <w:spacing w:line="300" w:lineRule="exact"/>
        <w:rPr>
          <w:rFonts w:eastAsia="Verdana" w:cs="Verdana"/>
        </w:rPr>
      </w:pPr>
      <w:r w:rsidRPr="0CCE08A1">
        <w:rPr>
          <w:rFonts w:eastAsia="Verdana" w:cs="Verdana"/>
        </w:rPr>
        <w:t xml:space="preserve">Oppdragstaker pålegges å følge de til enhver tid gjeldende regionale krav til kildesortering og avfallshåndtering </w:t>
      </w:r>
      <w:proofErr w:type="gramStart"/>
      <w:r w:rsidRPr="0CCE08A1">
        <w:rPr>
          <w:rFonts w:eastAsia="Verdana" w:cs="Verdana"/>
        </w:rPr>
        <w:t>for øvrig</w:t>
      </w:r>
      <w:proofErr w:type="gramEnd"/>
      <w:r w:rsidRPr="0CCE08A1">
        <w:rPr>
          <w:rFonts w:eastAsia="Verdana" w:cs="Verdana"/>
        </w:rPr>
        <w:t>.</w:t>
      </w:r>
    </w:p>
    <w:p w14:paraId="295E736E" w14:textId="72D4B7D5" w:rsidR="00DF77D0" w:rsidRDefault="00DF77D0" w:rsidP="00DF77D0">
      <w:pPr>
        <w:spacing w:line="300" w:lineRule="exact"/>
        <w:rPr>
          <w:rFonts w:eastAsia="Verdana" w:cs="Verdana"/>
        </w:rPr>
      </w:pPr>
      <w:r w:rsidRPr="75CB520D">
        <w:rPr>
          <w:rFonts w:eastAsia="Verdana" w:cs="Verdana"/>
        </w:rPr>
        <w:t xml:space="preserve">Det benyttes som hovedregel tre miljøstasjoner for matavfall, glass, metall, plast, </w:t>
      </w:r>
      <w:r w:rsidR="00D26BF6">
        <w:rPr>
          <w:rFonts w:eastAsia="Verdana" w:cs="Verdana"/>
        </w:rPr>
        <w:t>pa</w:t>
      </w:r>
      <w:r w:rsidR="00F839CC">
        <w:rPr>
          <w:rFonts w:eastAsia="Verdana" w:cs="Verdana"/>
        </w:rPr>
        <w:t>pp/</w:t>
      </w:r>
      <w:r w:rsidRPr="75CB520D">
        <w:rPr>
          <w:rFonts w:eastAsia="Verdana" w:cs="Verdana"/>
        </w:rPr>
        <w:t>papir og restavfall</w:t>
      </w:r>
      <w:r w:rsidR="003D5776">
        <w:rPr>
          <w:rFonts w:eastAsia="Verdana" w:cs="Verdana"/>
        </w:rPr>
        <w:t>.</w:t>
      </w:r>
      <w:r w:rsidRPr="75CB520D">
        <w:rPr>
          <w:rFonts w:eastAsia="Verdana" w:cs="Verdana"/>
        </w:rPr>
        <w:t xml:space="preserve"> Miljøstasjoner for mat og restavfall skal tømmes daglig</w:t>
      </w:r>
      <w:r>
        <w:rPr>
          <w:rFonts w:eastAsia="Verdana" w:cs="Verdana"/>
        </w:rPr>
        <w:t xml:space="preserve"> eller ved behov</w:t>
      </w:r>
      <w:r w:rsidRPr="75CB520D">
        <w:rPr>
          <w:rFonts w:eastAsia="Verdana" w:cs="Verdana"/>
        </w:rPr>
        <w:t xml:space="preserve"> av Oppdragstaker. Øvrige ved behov. Søppelbøtter (toaletter) skal tømmes ved rengjøring.  </w:t>
      </w:r>
    </w:p>
    <w:p w14:paraId="25387303" w14:textId="77777777" w:rsidR="00A9206E" w:rsidRDefault="00A9206E" w:rsidP="00A9206E">
      <w:pPr>
        <w:spacing w:line="300" w:lineRule="exact"/>
        <w:rPr>
          <w:rFonts w:eastAsia="Verdana" w:cs="Verdana"/>
        </w:rPr>
      </w:pPr>
    </w:p>
    <w:p w14:paraId="01A0F403" w14:textId="79F85AF5" w:rsidR="00A9206E" w:rsidRPr="00A9206E" w:rsidRDefault="00A9206E" w:rsidP="00726678">
      <w:pPr>
        <w:pStyle w:val="Overskrift2"/>
      </w:pPr>
      <w:bookmarkStart w:id="156" w:name="_Toc233728193"/>
      <w:bookmarkStart w:id="157" w:name="_Toc237610440"/>
      <w:r w:rsidRPr="00A9206E">
        <w:t>Personell</w:t>
      </w:r>
      <w:bookmarkEnd w:id="156"/>
      <w:bookmarkEnd w:id="157"/>
    </w:p>
    <w:p w14:paraId="16BDDA3A" w14:textId="77777777" w:rsidR="00A9206E" w:rsidRPr="00A41D42" w:rsidRDefault="00A9206E" w:rsidP="00A9206E">
      <w:pPr>
        <w:spacing w:line="300" w:lineRule="exact"/>
        <w:rPr>
          <w:rFonts w:eastAsia="Verdana" w:cs="Verdana"/>
        </w:rPr>
      </w:pPr>
      <w:r w:rsidRPr="00A41D42">
        <w:rPr>
          <w:rFonts w:eastAsia="Verdana" w:cs="Verdana"/>
        </w:rPr>
        <w:t xml:space="preserve">Renholdspersonell som skal brukes i våre lokaler må ha plettfri vandel. Renholdspersonell skal under arbeidet ha antrekk som er tydelig merket med firmaets navn og bære ID-kort. </w:t>
      </w:r>
      <w:r>
        <w:rPr>
          <w:rFonts w:eastAsia="Verdana" w:cs="Verdana"/>
        </w:rPr>
        <w:t xml:space="preserve"> </w:t>
      </w:r>
      <w:r w:rsidRPr="00A41D42">
        <w:rPr>
          <w:rFonts w:eastAsia="Verdana" w:cs="Verdana"/>
        </w:rPr>
        <w:t>Renholdspersonell må forstå og kunne gjøre seg forstått på norsk muntlig og kunne lese enkle beskjeder.</w:t>
      </w:r>
      <w:r>
        <w:rPr>
          <w:rFonts w:eastAsia="Verdana" w:cs="Verdana"/>
        </w:rPr>
        <w:t xml:space="preserve"> </w:t>
      </w:r>
      <w:r w:rsidRPr="00A41D42">
        <w:rPr>
          <w:rFonts w:eastAsia="Verdana" w:cs="Verdana"/>
        </w:rPr>
        <w:t xml:space="preserve">Renholdspersonell må signere på taushetserklæring. Dette gjelder også for vikarer. </w:t>
      </w:r>
    </w:p>
    <w:p w14:paraId="4E11245F" w14:textId="77777777" w:rsidR="00A9206E" w:rsidRPr="00A41D42" w:rsidRDefault="00A9206E" w:rsidP="00A9206E">
      <w:pPr>
        <w:spacing w:line="300" w:lineRule="exact"/>
        <w:rPr>
          <w:rFonts w:eastAsia="Verdana" w:cs="Verdana"/>
        </w:rPr>
      </w:pPr>
      <w:r w:rsidRPr="00A41D42">
        <w:rPr>
          <w:rFonts w:eastAsia="Verdana" w:cs="Verdana"/>
        </w:rPr>
        <w:lastRenderedPageBreak/>
        <w:t xml:space="preserve">Det kreves kompetanse hos personellet som sikrer lav miljøbelastning ved utførelse av tjenesten. Leverandøren skal ha: </w:t>
      </w:r>
    </w:p>
    <w:p w14:paraId="02AD2EF7" w14:textId="5CE129C1" w:rsidR="00A9206E" w:rsidRPr="00A41D42" w:rsidRDefault="00A9206E" w:rsidP="00A9206E">
      <w:pPr>
        <w:spacing w:line="300" w:lineRule="exact"/>
        <w:ind w:left="708" w:hanging="708"/>
        <w:rPr>
          <w:rFonts w:eastAsia="Verdana" w:cs="Verdana"/>
        </w:rPr>
      </w:pPr>
      <w:r w:rsidRPr="00A41D42">
        <w:rPr>
          <w:rFonts w:eastAsia="Verdana" w:cs="Verdana"/>
        </w:rPr>
        <w:t>•</w:t>
      </w:r>
      <w:r>
        <w:tab/>
      </w:r>
      <w:r w:rsidRPr="00A41D42">
        <w:rPr>
          <w:rFonts w:eastAsia="Verdana" w:cs="Verdana"/>
        </w:rPr>
        <w:t xml:space="preserve">Plan for opplæring av personalet i HMS, herunder avfallshåndtering, renholdsmetoder, bruk av rengjøringsmidler og utstyr. </w:t>
      </w:r>
    </w:p>
    <w:p w14:paraId="48EF5873" w14:textId="3243B904" w:rsidR="00A9206E" w:rsidRPr="00A41D42" w:rsidRDefault="00A9206E" w:rsidP="00A9206E">
      <w:pPr>
        <w:spacing w:line="300" w:lineRule="exact"/>
        <w:rPr>
          <w:rFonts w:eastAsia="Verdana" w:cs="Verdana"/>
        </w:rPr>
      </w:pPr>
      <w:r w:rsidRPr="00A41D42">
        <w:rPr>
          <w:rFonts w:eastAsia="Verdana" w:cs="Verdana"/>
        </w:rPr>
        <w:t>•</w:t>
      </w:r>
      <w:r>
        <w:tab/>
      </w:r>
      <w:r w:rsidRPr="00A41D42">
        <w:rPr>
          <w:rFonts w:eastAsia="Verdana" w:cs="Verdana"/>
        </w:rPr>
        <w:t xml:space="preserve">Skriftlige arbeidsinstrukser. </w:t>
      </w:r>
    </w:p>
    <w:p w14:paraId="0ECBEFC8" w14:textId="77777777" w:rsidR="00A9206E" w:rsidRDefault="00A9206E" w:rsidP="00A9206E">
      <w:pPr>
        <w:spacing w:line="300" w:lineRule="exact"/>
        <w:rPr>
          <w:rFonts w:eastAsia="Verdana" w:cs="Verdana"/>
        </w:rPr>
      </w:pPr>
      <w:r w:rsidRPr="00A41D42">
        <w:rPr>
          <w:rFonts w:eastAsia="Verdana" w:cs="Verdana"/>
        </w:rPr>
        <w:t xml:space="preserve">Oppdragsgiver sørger for garderobe/toalettforhold, bøttekott og tilgang til spiserom.  </w:t>
      </w:r>
    </w:p>
    <w:p w14:paraId="40BA75C4" w14:textId="77777777" w:rsidR="00A9206E" w:rsidRDefault="00A9206E" w:rsidP="00A9206E">
      <w:pPr>
        <w:spacing w:line="300" w:lineRule="exact"/>
        <w:rPr>
          <w:rFonts w:eastAsia="Verdana" w:cs="Verdana"/>
        </w:rPr>
      </w:pPr>
    </w:p>
    <w:p w14:paraId="11E71DEC" w14:textId="6BD5D065" w:rsidR="00A9206E" w:rsidRPr="00A9206E" w:rsidRDefault="00A9206E" w:rsidP="00726678">
      <w:pPr>
        <w:pStyle w:val="Overskrift2"/>
      </w:pPr>
      <w:bookmarkStart w:id="158" w:name="_Toc233728194"/>
      <w:bookmarkStart w:id="159" w:name="_Toc233728195"/>
      <w:bookmarkStart w:id="160" w:name="_Toc233728196"/>
      <w:bookmarkStart w:id="161" w:name="_Toc237610441"/>
      <w:bookmarkEnd w:id="158"/>
      <w:bookmarkEnd w:id="159"/>
      <w:r w:rsidRPr="00A9206E">
        <w:t>Renholds/arbeidsplaner</w:t>
      </w:r>
      <w:bookmarkEnd w:id="160"/>
      <w:bookmarkEnd w:id="161"/>
      <w:r w:rsidRPr="00A9206E">
        <w:t> </w:t>
      </w:r>
    </w:p>
    <w:p w14:paraId="1D17E905" w14:textId="3FB550C6" w:rsidR="006C3714" w:rsidRPr="00B11D44" w:rsidRDefault="00A9206E" w:rsidP="006453EC">
      <w:pPr>
        <w:pStyle w:val="paragraph"/>
        <w:textAlignment w:val="baseline"/>
        <w:rPr>
          <w:highlight w:val="yellow"/>
        </w:rPr>
      </w:pPr>
      <w:r w:rsidRPr="00933FF8">
        <w:rPr>
          <w:rStyle w:val="normaltextrun1"/>
          <w:rFonts w:ascii="Verdana" w:hAnsi="Verdana"/>
          <w:sz w:val="20"/>
          <w:szCs w:val="20"/>
        </w:rPr>
        <w:t>Renholdsplaner skal utarbeides spesifikt av tilbyder</w:t>
      </w:r>
      <w:r>
        <w:rPr>
          <w:rStyle w:val="normaltextrun1"/>
          <w:rFonts w:ascii="Verdana" w:hAnsi="Verdana"/>
          <w:sz w:val="20"/>
          <w:szCs w:val="20"/>
        </w:rPr>
        <w:t xml:space="preserve">. </w:t>
      </w:r>
      <w:r w:rsidRPr="00933FF8">
        <w:rPr>
          <w:rStyle w:val="normaltextrun1"/>
          <w:rFonts w:ascii="Verdana" w:hAnsi="Verdana"/>
          <w:sz w:val="20"/>
          <w:szCs w:val="20"/>
        </w:rPr>
        <w:t>Arbeidsinstrukser i forhold til renholdsplan skal foreligge</w:t>
      </w:r>
      <w:r>
        <w:rPr>
          <w:rStyle w:val="normaltextrun1"/>
          <w:rFonts w:ascii="Verdana" w:hAnsi="Verdana"/>
          <w:sz w:val="20"/>
          <w:szCs w:val="20"/>
        </w:rPr>
        <w:t>.</w:t>
      </w:r>
      <w:r w:rsidRPr="00933FF8">
        <w:rPr>
          <w:rStyle w:val="eop"/>
          <w:rFonts w:ascii="Verdana" w:hAnsi="Verdana"/>
          <w:sz w:val="20"/>
          <w:szCs w:val="20"/>
        </w:rPr>
        <w:t> </w:t>
      </w:r>
    </w:p>
    <w:p w14:paraId="7E92A987" w14:textId="3C65E932" w:rsidR="00B11D44" w:rsidRPr="0068167C" w:rsidRDefault="00B11D44" w:rsidP="00726678">
      <w:pPr>
        <w:pStyle w:val="Overskrift2"/>
      </w:pPr>
      <w:bookmarkStart w:id="162" w:name="_Toc233728197"/>
      <w:bookmarkStart w:id="163" w:name="_Toc792510370"/>
      <w:bookmarkStart w:id="164" w:name="_Toc476740197"/>
      <w:bookmarkStart w:id="165" w:name="_Toc233728198"/>
      <w:bookmarkStart w:id="166" w:name="_Toc474507200"/>
      <w:bookmarkStart w:id="167" w:name="_Toc237610442"/>
      <w:bookmarkEnd w:id="162"/>
      <w:r>
        <w:t>Opsjon</w:t>
      </w:r>
      <w:bookmarkEnd w:id="163"/>
      <w:bookmarkEnd w:id="164"/>
      <w:bookmarkEnd w:id="165"/>
      <w:bookmarkEnd w:id="167"/>
    </w:p>
    <w:p w14:paraId="6D1C773B" w14:textId="1B1CB365" w:rsidR="00443749" w:rsidRDefault="00443749" w:rsidP="00443749">
      <w:bookmarkStart w:id="168" w:name="_Hlk24632914"/>
      <w:r>
        <w:t xml:space="preserve">Oppdragsgiver ønsker å avtale en opsjon som gjelder eventuell forlengelse av avtalen med ett – 1 – år, inntil to ganger.  </w:t>
      </w:r>
    </w:p>
    <w:p w14:paraId="376DFED7" w14:textId="7816F38A" w:rsidR="003E670D" w:rsidRDefault="00443749" w:rsidP="00443749">
      <w:r>
        <w:t>Oppdragsgiver vil ta stilling til om opsjonen skal utlyses senest tre – 3 – måneder før utløpet av aktuell avtaleperiode.</w:t>
      </w:r>
    </w:p>
    <w:p w14:paraId="2E6D197B" w14:textId="3BDAB99F" w:rsidR="00FD5FDD" w:rsidRDefault="00D56215" w:rsidP="00726678">
      <w:pPr>
        <w:pStyle w:val="Overskrift2"/>
      </w:pPr>
      <w:bookmarkStart w:id="169" w:name="_Toc1594796173"/>
      <w:bookmarkStart w:id="170" w:name="_Toc233103230"/>
      <w:bookmarkStart w:id="171" w:name="_Toc233728199"/>
      <w:bookmarkStart w:id="172" w:name="_Toc476740198"/>
      <w:bookmarkStart w:id="173" w:name="_Toc237610443"/>
      <w:bookmarkEnd w:id="168"/>
      <w:bookmarkEnd w:id="169"/>
      <w:r w:rsidRPr="5B8AD795">
        <w:rPr>
          <w:rFonts w:eastAsia="Calibri"/>
        </w:rPr>
        <w:t>Prisindeksklausul</w:t>
      </w:r>
      <w:bookmarkEnd w:id="170"/>
      <w:bookmarkEnd w:id="171"/>
      <w:bookmarkEnd w:id="173"/>
    </w:p>
    <w:p w14:paraId="68C4D5AD" w14:textId="01BFE62D" w:rsidR="002518FB" w:rsidRDefault="4621AA9D" w:rsidP="002518FB">
      <w:r w:rsidRPr="1CC5C787">
        <w:rPr>
          <w:color w:val="000000" w:themeColor="text1"/>
        </w:rPr>
        <w:t>Det kan foretas årlig prisjustering etter konsumprisindeks (KPI totalindeks), første gang tidligst ett år etter oppstart av prosjektet</w:t>
      </w:r>
      <w:r w:rsidR="002518FB" w:rsidRPr="1CC5C787">
        <w:rPr>
          <w:color w:val="000000" w:themeColor="text1"/>
        </w:rPr>
        <w:t>,</w:t>
      </w:r>
      <w:r w:rsidR="002518FB" w:rsidRPr="1CC5C787">
        <w:t xml:space="preserve"> og deretter årlig. Ved regulering av priser skal Statistisk sentralbyrås tabell 14702 og kategorien KPI-JA Tjenester hvor arbeidskraft domineres benyttes</w:t>
      </w:r>
      <w:r w:rsidR="00B65794">
        <w:t xml:space="preserve">, uten administrative </w:t>
      </w:r>
      <w:r w:rsidR="00F96E23">
        <w:t>priser</w:t>
      </w:r>
      <w:r w:rsidR="002518FB" w:rsidRPr="1CC5C787">
        <w:t xml:space="preserve">. </w:t>
      </w:r>
    </w:p>
    <w:p w14:paraId="62462CB5" w14:textId="77777777" w:rsidR="002518FB" w:rsidRDefault="002518FB" w:rsidP="002518FB">
      <w:r w:rsidRPr="1CC5C787">
        <w:t>Oppdragstaker skal dokumentere beregningen av prisjusteringen ved å vise til hvilken indeks som er brukt, verdier for begge år, beregnet prosentvis endring og ny pris etter regulering.</w:t>
      </w:r>
    </w:p>
    <w:p w14:paraId="392DF3F2" w14:textId="77777777" w:rsidR="002518FB" w:rsidRDefault="002518FB" w:rsidP="002518FB">
      <w:r w:rsidRPr="1CC5C787">
        <w:t>Reguleringen trer i kraft først etter at slik dokumentasjon er mottatt og akseptert av Oppdragsgiver. Prisjustering skal varsles skriftlig gjennom Mercell.</w:t>
      </w:r>
    </w:p>
    <w:p w14:paraId="4638347A" w14:textId="79E0B24C" w:rsidR="7802AB90" w:rsidRDefault="7802AB90" w:rsidP="6010C517">
      <w:pPr>
        <w:pStyle w:val="Overskrift2"/>
        <w:rPr>
          <w:rFonts w:eastAsia="Calibri"/>
        </w:rPr>
      </w:pPr>
      <w:bookmarkStart w:id="174" w:name="_Toc237610444"/>
      <w:bookmarkEnd w:id="166"/>
      <w:bookmarkEnd w:id="172"/>
      <w:r w:rsidRPr="6010C517">
        <w:rPr>
          <w:rFonts w:eastAsia="Calibri"/>
        </w:rPr>
        <w:t>Andre endringsklausuler</w:t>
      </w:r>
      <w:bookmarkEnd w:id="174"/>
    </w:p>
    <w:p w14:paraId="1A6585C7" w14:textId="130FB42C" w:rsidR="1901390F" w:rsidRDefault="1901390F" w:rsidP="6010C517">
      <w:r w:rsidRPr="6010C517">
        <w:rPr>
          <w:rFonts w:eastAsia="Verdana" w:cs="Verdana"/>
        </w:rPr>
        <w:t xml:space="preserve">Kontrakten vil inneholde en mulighet til å endre kontraktens innhold, herunder også endringer i leveransen og leveransetid, </w:t>
      </w:r>
      <w:proofErr w:type="gramStart"/>
      <w:r w:rsidRPr="6010C517">
        <w:rPr>
          <w:rFonts w:eastAsia="Verdana" w:cs="Verdana"/>
        </w:rPr>
        <w:t>så fremt</w:t>
      </w:r>
      <w:proofErr w:type="gramEnd"/>
      <w:r w:rsidRPr="6010C517">
        <w:rPr>
          <w:rFonts w:eastAsia="Verdana" w:cs="Verdana"/>
        </w:rPr>
        <w:t xml:space="preserve"> endringene ikke er vesentlige eller kontraktens overordnede karakter ikke endres.   </w:t>
      </w:r>
    </w:p>
    <w:p w14:paraId="2D6F97AD" w14:textId="77777777" w:rsidR="008B4480" w:rsidRPr="008B4480" w:rsidRDefault="008B4480" w:rsidP="008B4480">
      <w:pPr>
        <w:rPr>
          <w:lang w:eastAsia="nb-NO"/>
        </w:rPr>
      </w:pPr>
    </w:p>
    <w:p w14:paraId="2D1A8CB5" w14:textId="2A11A55F" w:rsidR="00A04BC8" w:rsidRDefault="002C6927" w:rsidP="5B8AD795">
      <w:pPr>
        <w:pStyle w:val="Overskrift1"/>
      </w:pPr>
      <w:bookmarkStart w:id="175" w:name="_Toc1855967584"/>
      <w:bookmarkStart w:id="176" w:name="_Toc233728200"/>
      <w:bookmarkStart w:id="177" w:name="_Toc237610445"/>
      <w:r>
        <w:lastRenderedPageBreak/>
        <w:t>TILDELINGSKRITERIER</w:t>
      </w:r>
      <w:bookmarkEnd w:id="175"/>
      <w:bookmarkEnd w:id="176"/>
      <w:bookmarkEnd w:id="177"/>
    </w:p>
    <w:p w14:paraId="3568AB26" w14:textId="77FBDA6B" w:rsidR="00AE1DC9" w:rsidRPr="008513DA" w:rsidRDefault="00AE1DC9" w:rsidP="00726678">
      <w:pPr>
        <w:pStyle w:val="Overskrift2"/>
        <w:rPr>
          <w:i/>
        </w:rPr>
      </w:pPr>
      <w:bookmarkStart w:id="178" w:name="_Toc233728201"/>
      <w:bookmarkStart w:id="179" w:name="_Toc62494959"/>
      <w:bookmarkStart w:id="180" w:name="_Toc132702754"/>
      <w:bookmarkStart w:id="181" w:name="_Toc237610446"/>
      <w:r>
        <w:t>Beskrivelse av tildelingskriteriene</w:t>
      </w:r>
      <w:bookmarkEnd w:id="178"/>
      <w:bookmarkEnd w:id="179"/>
      <w:bookmarkEnd w:id="180"/>
      <w:bookmarkEnd w:id="181"/>
    </w:p>
    <w:p w14:paraId="6E94D2D1" w14:textId="6D0BAD57" w:rsidR="002C6927" w:rsidRPr="002C6927" w:rsidRDefault="002C6927" w:rsidP="002C6927">
      <w:pPr>
        <w:spacing w:after="0" w:line="300" w:lineRule="atLeast"/>
        <w:rPr>
          <w:rFonts w:eastAsia="Times New Roman" w:cs="Arial"/>
          <w:lang w:eastAsia="nb-NO"/>
        </w:rPr>
      </w:pPr>
      <w:r w:rsidRPr="23058CB7">
        <w:rPr>
          <w:rFonts w:eastAsia="Times New Roman" w:cs="Arial"/>
          <w:lang w:eastAsia="nb-NO"/>
        </w:rPr>
        <w:t>Tildelingen vil skje på bakgrunn av hvilket tilbud som har det beste forholdet mellom pris og kvalitet, basert på følgende kriterier:</w:t>
      </w:r>
    </w:p>
    <w:p w14:paraId="5E689EAD" w14:textId="77777777" w:rsidR="00A04BC8" w:rsidRDefault="00A04BC8" w:rsidP="00A04BC8">
      <w:pPr>
        <w:rPr>
          <w:lang w:eastAsia="nb-NO"/>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0"/>
        <w:gridCol w:w="4752"/>
        <w:gridCol w:w="851"/>
      </w:tblGrid>
      <w:tr w:rsidR="008C50E7" w:rsidRPr="00F73C38" w14:paraId="65048875" w14:textId="77777777" w:rsidTr="004E6C37">
        <w:trPr>
          <w:trHeight w:val="492"/>
        </w:trPr>
        <w:tc>
          <w:tcPr>
            <w:tcW w:w="4320" w:type="dxa"/>
            <w:tcBorders>
              <w:top w:val="single" w:sz="12" w:space="0" w:color="auto"/>
              <w:left w:val="single" w:sz="4" w:space="0" w:color="auto"/>
              <w:bottom w:val="nil"/>
              <w:right w:val="single" w:sz="4" w:space="0" w:color="auto"/>
            </w:tcBorders>
            <w:shd w:val="clear" w:color="auto" w:fill="D9D9D9" w:themeFill="background1" w:themeFillShade="D9"/>
            <w:hideMark/>
          </w:tcPr>
          <w:p w14:paraId="55B881CD" w14:textId="77777777" w:rsidR="008C50E7" w:rsidRPr="00F73C38" w:rsidRDefault="008C50E7" w:rsidP="004E6C37">
            <w:pPr>
              <w:rPr>
                <w:b/>
                <w:bCs/>
              </w:rPr>
            </w:pPr>
            <w:r w:rsidRPr="5B8AD795">
              <w:rPr>
                <w:b/>
                <w:bCs/>
              </w:rPr>
              <w:t>Tildelingskriterier</w:t>
            </w:r>
          </w:p>
        </w:tc>
        <w:tc>
          <w:tcPr>
            <w:tcW w:w="4752" w:type="dxa"/>
            <w:tcBorders>
              <w:top w:val="single" w:sz="12" w:space="0" w:color="auto"/>
              <w:left w:val="single" w:sz="4" w:space="0" w:color="auto"/>
              <w:bottom w:val="nil"/>
              <w:right w:val="single" w:sz="4" w:space="0" w:color="auto"/>
            </w:tcBorders>
            <w:shd w:val="clear" w:color="auto" w:fill="D9D9D9" w:themeFill="background1" w:themeFillShade="D9"/>
            <w:hideMark/>
          </w:tcPr>
          <w:p w14:paraId="22587D2D" w14:textId="77777777" w:rsidR="008C50E7" w:rsidRPr="00F73C38" w:rsidRDefault="008C50E7" w:rsidP="004E6C37">
            <w:pPr>
              <w:rPr>
                <w:b/>
                <w:bCs/>
              </w:rPr>
            </w:pPr>
            <w:r w:rsidRPr="5B8AD795">
              <w:rPr>
                <w:b/>
                <w:bCs/>
              </w:rPr>
              <w:t xml:space="preserve">Krav til dokumentasjon </w:t>
            </w:r>
          </w:p>
        </w:tc>
        <w:tc>
          <w:tcPr>
            <w:tcW w:w="851" w:type="dxa"/>
            <w:tcBorders>
              <w:top w:val="single" w:sz="12" w:space="0" w:color="auto"/>
              <w:left w:val="single" w:sz="4" w:space="0" w:color="auto"/>
              <w:bottom w:val="nil"/>
              <w:right w:val="single" w:sz="4" w:space="0" w:color="auto"/>
            </w:tcBorders>
            <w:shd w:val="clear" w:color="auto" w:fill="D9D9D9" w:themeFill="background1" w:themeFillShade="D9"/>
            <w:hideMark/>
          </w:tcPr>
          <w:p w14:paraId="37C6E9CF" w14:textId="77777777" w:rsidR="008C50E7" w:rsidRPr="00F73C38" w:rsidRDefault="008C50E7" w:rsidP="004E6C37">
            <w:pPr>
              <w:rPr>
                <w:b/>
                <w:bCs/>
              </w:rPr>
            </w:pPr>
            <w:r w:rsidRPr="5B8AD795">
              <w:rPr>
                <w:b/>
                <w:bCs/>
              </w:rPr>
              <w:t>Vekt %</w:t>
            </w:r>
          </w:p>
        </w:tc>
      </w:tr>
      <w:tr w:rsidR="008C50E7" w:rsidRPr="00F73C38" w14:paraId="353F66AF" w14:textId="77777777" w:rsidTr="004E6C37">
        <w:tc>
          <w:tcPr>
            <w:tcW w:w="4320" w:type="dxa"/>
            <w:tcBorders>
              <w:top w:val="single" w:sz="12" w:space="0" w:color="auto"/>
              <w:left w:val="single" w:sz="4" w:space="0" w:color="auto"/>
              <w:bottom w:val="single" w:sz="12" w:space="0" w:color="auto"/>
              <w:right w:val="single" w:sz="4" w:space="0" w:color="auto"/>
            </w:tcBorders>
          </w:tcPr>
          <w:p w14:paraId="79F3DDAC" w14:textId="77777777" w:rsidR="008C50E7" w:rsidRPr="00644EC3" w:rsidRDefault="008C50E7" w:rsidP="004E6C37">
            <w:pPr>
              <w:rPr>
                <w:b/>
                <w:bCs/>
              </w:rPr>
            </w:pPr>
            <w:r w:rsidRPr="5B8AD795">
              <w:rPr>
                <w:b/>
                <w:bCs/>
              </w:rPr>
              <w:t>Kvalitet</w:t>
            </w:r>
          </w:p>
          <w:p w14:paraId="1B8C0247" w14:textId="77777777" w:rsidR="008C50E7" w:rsidRPr="00644EC3" w:rsidRDefault="008C50E7" w:rsidP="004E6C37">
            <w:r w:rsidRPr="00644EC3">
              <w:t>Under dette kriteriet vurderes:</w:t>
            </w:r>
          </w:p>
          <w:p w14:paraId="65401BC2" w14:textId="77777777" w:rsidR="008C50E7" w:rsidRPr="00644EC3" w:rsidRDefault="008C50E7" w:rsidP="00F22F8E">
            <w:pPr>
              <w:numPr>
                <w:ilvl w:val="0"/>
                <w:numId w:val="57"/>
              </w:numPr>
            </w:pPr>
            <w:r w:rsidRPr="00644EC3">
              <w:t>Beskrivelse av løsningen</w:t>
            </w:r>
            <w:r>
              <w:t xml:space="preserve"> og oppfyllelse av kravspesifikasjon</w:t>
            </w:r>
          </w:p>
          <w:p w14:paraId="6775C3A1" w14:textId="77777777" w:rsidR="008C50E7" w:rsidRDefault="008C50E7" w:rsidP="00F22F8E">
            <w:pPr>
              <w:numPr>
                <w:ilvl w:val="0"/>
                <w:numId w:val="57"/>
              </w:numPr>
            </w:pPr>
            <w:r w:rsidRPr="00644EC3">
              <w:t>Organisering, planlegging og gjennomføring av oppdraget</w:t>
            </w:r>
          </w:p>
          <w:p w14:paraId="2BDEF5BE" w14:textId="77777777" w:rsidR="008C50E7" w:rsidRPr="00644EC3" w:rsidRDefault="008C50E7" w:rsidP="00F22F8E">
            <w:pPr>
              <w:numPr>
                <w:ilvl w:val="0"/>
                <w:numId w:val="57"/>
              </w:numPr>
            </w:pPr>
            <w:r>
              <w:t>Erfaring renholdspersonell</w:t>
            </w:r>
          </w:p>
          <w:p w14:paraId="23865656" w14:textId="77777777" w:rsidR="008C50E7" w:rsidRPr="00644EC3" w:rsidRDefault="008C50E7" w:rsidP="004E6C37">
            <w:pPr>
              <w:ind w:left="360"/>
              <w:rPr>
                <w:b/>
              </w:rPr>
            </w:pPr>
          </w:p>
        </w:tc>
        <w:tc>
          <w:tcPr>
            <w:tcW w:w="4752" w:type="dxa"/>
            <w:tcBorders>
              <w:top w:val="single" w:sz="12" w:space="0" w:color="auto"/>
              <w:left w:val="single" w:sz="4" w:space="0" w:color="auto"/>
              <w:bottom w:val="single" w:sz="12" w:space="0" w:color="auto"/>
              <w:right w:val="single" w:sz="4" w:space="0" w:color="auto"/>
            </w:tcBorders>
          </w:tcPr>
          <w:p w14:paraId="73AAF2B0" w14:textId="77777777" w:rsidR="008C50E7" w:rsidRDefault="008C50E7" w:rsidP="004E6C37">
            <w:pPr>
              <w:contextualSpacing/>
            </w:pPr>
            <w:r w:rsidRPr="00064656">
              <w:t xml:space="preserve">Bemanning for dette oppdraget (organisasjonsplan) med navn og CV for nøkkelpersoner som skal utføre dette oppdraget. </w:t>
            </w:r>
            <w:r>
              <w:t xml:space="preserve">Utarbeidet renholdsplan for daglig renhold. </w:t>
            </w:r>
            <w:r w:rsidRPr="00064656">
              <w:t xml:space="preserve"> Beskrivelse av vikar ved sykdom, rutiner og tidsangivelse av dette. Beskrive egenkontroll, oppfølging/kontroll av renholdet, stikkprøvekontroller og oppfølging i forhold til oppdragsgiver. </w:t>
            </w:r>
          </w:p>
          <w:p w14:paraId="002D34CA" w14:textId="77777777" w:rsidR="008C50E7" w:rsidRDefault="008C50E7" w:rsidP="004E6C37">
            <w:pPr>
              <w:contextualSpacing/>
            </w:pPr>
            <w:r>
              <w:t>Tilbyder skal tydeliggjøre innhold i hovedrengjøring (temporært renhold)</w:t>
            </w:r>
          </w:p>
          <w:p w14:paraId="614EDDC2" w14:textId="77777777" w:rsidR="008C50E7" w:rsidRPr="00644EC3" w:rsidRDefault="008C50E7" w:rsidP="004E6C37">
            <w:pPr>
              <w:contextualSpacing/>
            </w:pPr>
          </w:p>
        </w:tc>
        <w:tc>
          <w:tcPr>
            <w:tcW w:w="851" w:type="dxa"/>
            <w:tcBorders>
              <w:top w:val="single" w:sz="12" w:space="0" w:color="auto"/>
              <w:left w:val="single" w:sz="4" w:space="0" w:color="auto"/>
              <w:bottom w:val="single" w:sz="12" w:space="0" w:color="auto"/>
              <w:right w:val="single" w:sz="4" w:space="0" w:color="auto"/>
            </w:tcBorders>
          </w:tcPr>
          <w:p w14:paraId="299E340C" w14:textId="77777777" w:rsidR="008C50E7" w:rsidRPr="00644EC3" w:rsidRDefault="008C50E7" w:rsidP="004E6C37">
            <w:r>
              <w:t>70</w:t>
            </w:r>
            <w:r w:rsidRPr="00644EC3">
              <w:t xml:space="preserve"> %</w:t>
            </w:r>
          </w:p>
        </w:tc>
      </w:tr>
      <w:tr w:rsidR="008C50E7" w:rsidRPr="00F73C38" w14:paraId="251A6E1D" w14:textId="77777777" w:rsidTr="004E6C37">
        <w:tc>
          <w:tcPr>
            <w:tcW w:w="4320" w:type="dxa"/>
            <w:tcBorders>
              <w:top w:val="single" w:sz="12" w:space="0" w:color="auto"/>
              <w:left w:val="single" w:sz="4" w:space="0" w:color="auto"/>
              <w:bottom w:val="single" w:sz="12" w:space="0" w:color="auto"/>
              <w:right w:val="single" w:sz="4" w:space="0" w:color="auto"/>
            </w:tcBorders>
          </w:tcPr>
          <w:p w14:paraId="5C531580" w14:textId="77777777" w:rsidR="008C50E7" w:rsidRPr="00B609F6" w:rsidRDefault="008C50E7" w:rsidP="004E6C37">
            <w:r w:rsidRPr="5B8AD795">
              <w:rPr>
                <w:b/>
                <w:bCs/>
              </w:rPr>
              <w:t>Tilbudets pris</w:t>
            </w:r>
            <w:r w:rsidRPr="00B609F6">
              <w:t xml:space="preserve"> </w:t>
            </w:r>
          </w:p>
          <w:p w14:paraId="7A6CA5BD" w14:textId="77777777" w:rsidR="008C50E7" w:rsidRPr="00B609F6" w:rsidRDefault="008C50E7" w:rsidP="004E6C37">
            <w:pPr>
              <w:contextualSpacing/>
            </w:pPr>
            <w:r w:rsidRPr="00B609F6">
              <w:t>Under dette kriteriet vurderes:</w:t>
            </w:r>
          </w:p>
          <w:p w14:paraId="351F467C" w14:textId="77777777" w:rsidR="008C50E7" w:rsidRDefault="008C50E7" w:rsidP="00F22F8E">
            <w:pPr>
              <w:numPr>
                <w:ilvl w:val="0"/>
                <w:numId w:val="39"/>
              </w:numPr>
            </w:pPr>
            <w:r w:rsidRPr="00B609F6">
              <w:t>tilbudt pris</w:t>
            </w:r>
          </w:p>
          <w:p w14:paraId="0BDFE295" w14:textId="77777777" w:rsidR="008C50E7" w:rsidRDefault="008C50E7" w:rsidP="00F22F8E">
            <w:pPr>
              <w:numPr>
                <w:ilvl w:val="1"/>
                <w:numId w:val="39"/>
              </w:numPr>
            </w:pPr>
            <w:r>
              <w:t>Standard tjenester</w:t>
            </w:r>
          </w:p>
          <w:p w14:paraId="2704384F" w14:textId="77777777" w:rsidR="008C50E7" w:rsidRPr="00B609F6" w:rsidRDefault="008C50E7" w:rsidP="00F22F8E">
            <w:pPr>
              <w:numPr>
                <w:ilvl w:val="1"/>
                <w:numId w:val="39"/>
              </w:numPr>
            </w:pPr>
            <w:r>
              <w:t>Temporært renhold</w:t>
            </w:r>
          </w:p>
          <w:p w14:paraId="67F101CB" w14:textId="77777777" w:rsidR="008C50E7" w:rsidRPr="00B609F6" w:rsidRDefault="008C50E7" w:rsidP="004E6C37">
            <w:pPr>
              <w:ind w:left="360"/>
              <w:rPr>
                <w:b/>
              </w:rPr>
            </w:pPr>
          </w:p>
        </w:tc>
        <w:tc>
          <w:tcPr>
            <w:tcW w:w="4752" w:type="dxa"/>
            <w:tcBorders>
              <w:top w:val="single" w:sz="12" w:space="0" w:color="auto"/>
              <w:left w:val="single" w:sz="4" w:space="0" w:color="auto"/>
              <w:bottom w:val="single" w:sz="12" w:space="0" w:color="auto"/>
              <w:right w:val="single" w:sz="4" w:space="0" w:color="auto"/>
            </w:tcBorders>
          </w:tcPr>
          <w:p w14:paraId="3196E911" w14:textId="36877CE8" w:rsidR="008C50E7" w:rsidRDefault="008C50E7" w:rsidP="004E6C37">
            <w:r w:rsidRPr="00064656">
              <w:t>Fyll ut vedlagte prismatrise</w:t>
            </w:r>
            <w:r>
              <w:t>/skjema (vedlegg 1)</w:t>
            </w:r>
            <w:r w:rsidRPr="00064656">
              <w:t>.</w:t>
            </w:r>
          </w:p>
          <w:p w14:paraId="0578040D" w14:textId="77777777" w:rsidR="008C50E7" w:rsidRDefault="008C50E7" w:rsidP="004E6C37">
            <w:r w:rsidRPr="00B609F6">
              <w:t>Prisene oppgis uten merverdiavgift. Fakturering og ekspedisjonsgebyr skal ikke beregnes. Pris skal inkludere antatte utgifter til alle reiser i forbindelse med oppdraget.</w:t>
            </w:r>
          </w:p>
          <w:p w14:paraId="4BB36FD2" w14:textId="3373FEE2" w:rsidR="008C50E7" w:rsidRPr="00E92B0A" w:rsidRDefault="008C50E7" w:rsidP="004E6C37">
            <w:r w:rsidRPr="00E92B0A">
              <w:t xml:space="preserve">Prisene skal inkludere alt nødvendig renhold med </w:t>
            </w:r>
            <w:r w:rsidR="002F380C">
              <w:t>renholdsmidler</w:t>
            </w:r>
            <w:r w:rsidRPr="00E92B0A">
              <w:t xml:space="preserve"> i henhold til de krav som er satt. Priser skal også dekke alle kostnader i forbindelse med arbeidet, som lønn og sosiale kostnader, feriepenger, arbeidsledelse, administrasjon, reiseutgifter, rengjøringsmidler - og utstyr og ansvarsforsikring.  </w:t>
            </w:r>
          </w:p>
          <w:p w14:paraId="71C87F28" w14:textId="77777777" w:rsidR="008C50E7" w:rsidRDefault="008C50E7" w:rsidP="008C50E7">
            <w:r w:rsidRPr="00E92B0A">
              <w:t xml:space="preserve">Kostnader som ikke er tatt med i tilbudet, men som er nødvendig for å utføre arbeidet, anses som inkludert i tilbudsprisen.  </w:t>
            </w:r>
          </w:p>
          <w:p w14:paraId="5E4FF729" w14:textId="11E87B1D" w:rsidR="00CC7469" w:rsidRPr="00B609F6" w:rsidRDefault="00CC7469" w:rsidP="008C50E7">
            <w:r>
              <w:rPr>
                <w:rFonts w:eastAsia="Verdana" w:cs="Verdana"/>
              </w:rPr>
              <w:lastRenderedPageBreak/>
              <w:t>E</w:t>
            </w:r>
            <w:r w:rsidRPr="00DE11A8">
              <w:rPr>
                <w:rFonts w:eastAsia="Verdana" w:cs="Verdana"/>
              </w:rPr>
              <w:t xml:space="preserve">valuering </w:t>
            </w:r>
            <w:r w:rsidR="2DD09461" w:rsidRPr="6010C517">
              <w:rPr>
                <w:rFonts w:eastAsia="Verdana" w:cs="Verdana"/>
              </w:rPr>
              <w:t xml:space="preserve">av temporært renhold </w:t>
            </w:r>
            <w:r w:rsidRPr="00DE11A8">
              <w:rPr>
                <w:rFonts w:eastAsia="Verdana" w:cs="Verdana"/>
              </w:rPr>
              <w:t>vil basere seg på grunnpris</w:t>
            </w:r>
            <w:r>
              <w:rPr>
                <w:rFonts w:eastAsia="Verdana" w:cs="Verdana"/>
              </w:rPr>
              <w:t>.</w:t>
            </w:r>
          </w:p>
        </w:tc>
        <w:tc>
          <w:tcPr>
            <w:tcW w:w="851" w:type="dxa"/>
            <w:tcBorders>
              <w:top w:val="single" w:sz="12" w:space="0" w:color="auto"/>
              <w:left w:val="single" w:sz="4" w:space="0" w:color="auto"/>
              <w:bottom w:val="single" w:sz="12" w:space="0" w:color="auto"/>
              <w:right w:val="single" w:sz="4" w:space="0" w:color="auto"/>
            </w:tcBorders>
          </w:tcPr>
          <w:p w14:paraId="3CC9CF17" w14:textId="77777777" w:rsidR="008C50E7" w:rsidRPr="00F73C38" w:rsidRDefault="008C50E7" w:rsidP="004E6C37">
            <w:pPr>
              <w:rPr>
                <w:highlight w:val="yellow"/>
              </w:rPr>
            </w:pPr>
            <w:r w:rsidRPr="00591850">
              <w:lastRenderedPageBreak/>
              <w:t>30 %</w:t>
            </w:r>
          </w:p>
        </w:tc>
      </w:tr>
    </w:tbl>
    <w:p w14:paraId="1320E4C7" w14:textId="77777777" w:rsidR="008C50E7" w:rsidRDefault="008C50E7" w:rsidP="00A04BC8">
      <w:pPr>
        <w:rPr>
          <w:lang w:eastAsia="nb-NO"/>
        </w:rPr>
      </w:pPr>
    </w:p>
    <w:p w14:paraId="3F074F47" w14:textId="77777777" w:rsidR="00A53BC4" w:rsidRDefault="00A53BC4" w:rsidP="00111019">
      <w:pPr>
        <w:rPr>
          <w:lang w:eastAsia="nb-NO"/>
        </w:rPr>
      </w:pPr>
    </w:p>
    <w:p w14:paraId="16792E03" w14:textId="397A8378" w:rsidR="00804485" w:rsidRPr="0091541F" w:rsidRDefault="00804485" w:rsidP="00726678">
      <w:pPr>
        <w:pStyle w:val="Overskrift2"/>
      </w:pPr>
      <w:bookmarkStart w:id="182" w:name="_Toc1938186557"/>
      <w:bookmarkStart w:id="183" w:name="_Toc476134132"/>
      <w:bookmarkStart w:id="184" w:name="_Toc233728202"/>
      <w:bookmarkStart w:id="185" w:name="_Toc237610447"/>
      <w:r>
        <w:t>Vurderingsmetode</w:t>
      </w:r>
      <w:bookmarkEnd w:id="182"/>
      <w:bookmarkEnd w:id="183"/>
      <w:bookmarkEnd w:id="184"/>
      <w:bookmarkEnd w:id="185"/>
    </w:p>
    <w:p w14:paraId="41E6ED0D" w14:textId="77777777" w:rsidR="00804485" w:rsidRPr="00804485" w:rsidRDefault="21355317" w:rsidP="008B4480">
      <w:r>
        <w:t>Alle tilbudene blir vurdert etter en p</w:t>
      </w:r>
      <w:r w:rsidR="5A02B3E8">
        <w:t xml:space="preserve">oengskala fra 1-10, og deretter beregnet i forhold til tildelingskriterienes vekting. Tildeling av oppdraget blir til slutt gjort på grunnlag av en samlet vurdering av det økonomisk mest fordelaktige tilbud, uttrykt ved en samlet poengsum. </w:t>
      </w:r>
    </w:p>
    <w:p w14:paraId="01A6AFB1" w14:textId="1DD9899A" w:rsidR="4AC26CDC" w:rsidRPr="00726678" w:rsidRDefault="4AC26CDC" w:rsidP="00726678">
      <w:pPr>
        <w:pStyle w:val="Overskrift2"/>
      </w:pPr>
      <w:bookmarkStart w:id="186" w:name="_Toc233728203"/>
      <w:bookmarkStart w:id="187" w:name="_Toc237610448"/>
      <w:r w:rsidRPr="00726678">
        <w:t>Avvisning ved unormale priser i forhold til ytelsen</w:t>
      </w:r>
      <w:bookmarkEnd w:id="186"/>
      <w:bookmarkEnd w:id="187"/>
    </w:p>
    <w:p w14:paraId="616386D9" w14:textId="6D496F10" w:rsidR="4AC26CDC" w:rsidRDefault="4AC26CDC" w:rsidP="00726678">
      <w:r w:rsidRPr="1CC5C787">
        <w:t>Taktisk prising av produkter og ytelser er ikke tillatt i konkurransen. Taktisk prisede tilbud kan bli avvist. Taktisk prising er eksempelvis tilfeller hvor Leverandører bevisst utnytter feil og svakheter i konkurransegrunnlaget for å oppnå større fortjeneste, herunder uforholdsmessige høye priser for produkter og ytelser som ikke direkte har vært gjenstand for evaluering.</w:t>
      </w:r>
    </w:p>
    <w:p w14:paraId="3F45B657" w14:textId="3D80962A" w:rsidR="4AC26CDC" w:rsidRPr="00726678" w:rsidRDefault="4AC26CDC" w:rsidP="00726678">
      <w:pPr>
        <w:pStyle w:val="Overskrift2"/>
      </w:pPr>
      <w:bookmarkStart w:id="188" w:name="_Toc233728204"/>
      <w:bookmarkStart w:id="189" w:name="_Toc237610449"/>
      <w:r w:rsidRPr="00726678">
        <w:t>Om miljøkrav/miljøhensyn</w:t>
      </w:r>
      <w:bookmarkEnd w:id="188"/>
      <w:bookmarkEnd w:id="189"/>
    </w:p>
    <w:p w14:paraId="1027AC9D" w14:textId="2B35CD74" w:rsidR="4AC26CDC" w:rsidRDefault="4AC26CDC" w:rsidP="00726678">
      <w:r w:rsidRPr="1CC5C787">
        <w:t>Det følger av FOA § 7-9 annet ledd at hovedregelen er at “oppdragsgiver skal vekte klima- og miljøhensyn med minimum 30 prosent”. Imidlertid følger det av unntak i § 7-9 fjerde ledd hvor det er angitt at “Tildelingskriterier etter andre og tredje ledd kan erstattes med klima- og miljøkrav i kravspesifikasjonen, dersom det er klart at dette gir en bedre klima- og miljøeffekt og dette begrunnes i anskaffelsesdokumentene”.</w:t>
      </w:r>
    </w:p>
    <w:p w14:paraId="20094E67" w14:textId="71834201" w:rsidR="4AC26CDC" w:rsidRDefault="4AC26CDC" w:rsidP="00726678">
      <w:r w:rsidRPr="1CC5C787">
        <w:t>Det anses at det i denne konkurransen vil gi bedre effekt å angi obligatoriske krav knyttet til rengjøringsmetoder og rengjøringsprodukter. Selv om klima og miljø vektes med 30 prosent under tildelingskriteriene, har man ingen garanti for at klima- og miljøeffekt faktisk blir oppnådd, da leverandører kan vinne konkurransen basert på tildelingskriteriene pris og kvalitet, og hvor tilbudene deres knyttet til miljø- eller klima-belastningen kan ha små forskjeller, eller har liten faktisk effekt. Det anses derfor at det bedre kan nås et konkret mål ved å bruke obligatoriske krav i kravspesifikasjonen, samt kvalifisere på rutiner og systemer som sikrer lav miljøbelastning ved utførelsen av leveransen.</w:t>
      </w:r>
    </w:p>
    <w:p w14:paraId="5320DBE5" w14:textId="77777777" w:rsidR="00804485" w:rsidRPr="0091541F" w:rsidRDefault="00804485" w:rsidP="00111019">
      <w:pPr>
        <w:rPr>
          <w:lang w:eastAsia="nb-NO"/>
        </w:rPr>
      </w:pPr>
    </w:p>
    <w:p w14:paraId="2EA0C7AB" w14:textId="25602EB8" w:rsidR="00363861" w:rsidRPr="0091541F" w:rsidRDefault="0054367E" w:rsidP="00726678">
      <w:pPr>
        <w:pStyle w:val="Overskrift1"/>
      </w:pPr>
      <w:bookmarkStart w:id="190" w:name="_Toc233728205"/>
      <w:bookmarkStart w:id="191" w:name="_Toc1620830887"/>
      <w:bookmarkStart w:id="192" w:name="_Toc237610450"/>
      <w:r>
        <w:lastRenderedPageBreak/>
        <w:t>INNLEVERING AV TILBUD</w:t>
      </w:r>
      <w:r w:rsidR="00EB733B">
        <w:t xml:space="preserve"> OG </w:t>
      </w:r>
      <w:r>
        <w:t>TILBUDS</w:t>
      </w:r>
      <w:r w:rsidR="00EB733B">
        <w:t>UTFORMING</w:t>
      </w:r>
      <w:bookmarkEnd w:id="190"/>
      <w:bookmarkEnd w:id="192"/>
      <w:r>
        <w:tab/>
      </w:r>
      <w:bookmarkEnd w:id="191"/>
    </w:p>
    <w:p w14:paraId="6918BF0A" w14:textId="697C14AA" w:rsidR="00EB733B" w:rsidRPr="00726678" w:rsidRDefault="00EB733B" w:rsidP="00726678">
      <w:pPr>
        <w:pStyle w:val="Overskrift2"/>
      </w:pPr>
      <w:bookmarkStart w:id="193" w:name="_Toc233728206"/>
      <w:bookmarkStart w:id="194" w:name="_Toc1965239128"/>
      <w:bookmarkStart w:id="195" w:name="_Toc237610451"/>
      <w:r w:rsidRPr="00726678">
        <w:t>Generelt</w:t>
      </w:r>
      <w:bookmarkEnd w:id="193"/>
      <w:bookmarkEnd w:id="194"/>
      <w:bookmarkEnd w:id="195"/>
      <w:r w:rsidRPr="00726678">
        <w:t xml:space="preserve"> </w:t>
      </w:r>
    </w:p>
    <w:p w14:paraId="7565CD41" w14:textId="7894BECB" w:rsidR="00EC5348" w:rsidRDefault="00EB733B" w:rsidP="00EC5348">
      <w:r>
        <w:t xml:space="preserve">Det bes om at </w:t>
      </w:r>
      <w:r w:rsidR="50422C73">
        <w:t>Tilbyder</w:t>
      </w:r>
      <w:r>
        <w:t>e besvarer alle punkter i dette konkurransegrunnlaget, samt bekrefte</w:t>
      </w:r>
      <w:r w:rsidR="00406805">
        <w:t>r</w:t>
      </w:r>
      <w:r>
        <w:t xml:space="preserve"> at den etterspurte dokumentasjon </w:t>
      </w:r>
      <w:r w:rsidR="00EC5348">
        <w:t xml:space="preserve">på kvalifikasjonskrav er vedlagt. </w:t>
      </w:r>
      <w:r>
        <w:br/>
      </w:r>
    </w:p>
    <w:p w14:paraId="5D8022A9" w14:textId="4BCC64A9" w:rsidR="00EB733B" w:rsidRDefault="00EB733B" w:rsidP="00726678">
      <w:pPr>
        <w:pStyle w:val="Overskrift2"/>
      </w:pPr>
      <w:bookmarkStart w:id="196" w:name="_Toc1960995618"/>
      <w:bookmarkStart w:id="197" w:name="_Toc233728207"/>
      <w:bookmarkStart w:id="198" w:name="_Toc237610452"/>
      <w:r>
        <w:t>Innlevering av tilbud</w:t>
      </w:r>
      <w:bookmarkEnd w:id="196"/>
      <w:bookmarkEnd w:id="197"/>
      <w:bookmarkEnd w:id="198"/>
    </w:p>
    <w:p w14:paraId="17BE848A" w14:textId="17D29508" w:rsidR="00001189" w:rsidRPr="00F20566" w:rsidRDefault="00001189" w:rsidP="00001189">
      <w:pPr>
        <w:rPr>
          <w:lang w:eastAsia="nb-NO"/>
        </w:rPr>
      </w:pPr>
      <w:r>
        <w:rPr>
          <w:lang w:eastAsia="nb-NO"/>
        </w:rPr>
        <w:t xml:space="preserve">Alle tilbud skal leveres elektronisk via Mercell, www.mercell.no innen </w:t>
      </w:r>
      <w:r w:rsidR="00AA184D">
        <w:rPr>
          <w:lang w:eastAsia="nb-NO"/>
        </w:rPr>
        <w:t xml:space="preserve">fristen som er satt i </w:t>
      </w:r>
      <w:r w:rsidR="00AA184D" w:rsidRPr="00E505EA">
        <w:rPr>
          <w:lang w:eastAsia="nb-NO"/>
        </w:rPr>
        <w:t>punkt 1.4</w:t>
      </w:r>
      <w:r w:rsidR="00B003D7" w:rsidRPr="00E505EA">
        <w:rPr>
          <w:lang w:eastAsia="nb-NO"/>
        </w:rPr>
        <w:t>.</w:t>
      </w:r>
      <w:r w:rsidRPr="00F20566">
        <w:rPr>
          <w:lang w:eastAsia="nb-NO"/>
        </w:rPr>
        <w:t xml:space="preserve"> </w:t>
      </w:r>
    </w:p>
    <w:p w14:paraId="02EF5F21" w14:textId="22178ABC" w:rsidR="00001189" w:rsidRDefault="596B1763" w:rsidP="00001189">
      <w:pPr>
        <w:rPr>
          <w:lang w:eastAsia="nb-NO"/>
        </w:rPr>
      </w:pPr>
      <w:r w:rsidRPr="2D59DCA9">
        <w:rPr>
          <w:lang w:eastAsia="nb-NO"/>
        </w:rPr>
        <w:t>Tilbyder</w:t>
      </w:r>
      <w:r w:rsidR="00001189" w:rsidRPr="2D59DCA9">
        <w:rPr>
          <w:lang w:eastAsia="nb-NO"/>
        </w:rPr>
        <w:t>e som ikke er brukere hos Mercell, eller har spørsmål knyttet til funksjonalitet i verktøyet, kan ta kontakt med Mercell Support på t</w:t>
      </w:r>
      <w:r w:rsidR="002D1B01" w:rsidRPr="2D59DCA9">
        <w:rPr>
          <w:lang w:eastAsia="nb-NO"/>
        </w:rPr>
        <w:t>elefon</w:t>
      </w:r>
      <w:r w:rsidR="00001189" w:rsidRPr="2D59DCA9">
        <w:rPr>
          <w:lang w:eastAsia="nb-NO"/>
        </w:rPr>
        <w:t>: 21</w:t>
      </w:r>
      <w:r w:rsidR="00B95B72" w:rsidRPr="2D59DCA9">
        <w:rPr>
          <w:lang w:eastAsia="nb-NO"/>
        </w:rPr>
        <w:t xml:space="preserve"> </w:t>
      </w:r>
      <w:r w:rsidR="00001189" w:rsidRPr="2D59DCA9">
        <w:rPr>
          <w:lang w:eastAsia="nb-NO"/>
        </w:rPr>
        <w:t>01</w:t>
      </w:r>
      <w:r w:rsidR="00B95B72" w:rsidRPr="2D59DCA9">
        <w:rPr>
          <w:lang w:eastAsia="nb-NO"/>
        </w:rPr>
        <w:t xml:space="preserve"> </w:t>
      </w:r>
      <w:r w:rsidR="00001189" w:rsidRPr="2D59DCA9">
        <w:rPr>
          <w:lang w:eastAsia="nb-NO"/>
        </w:rPr>
        <w:t>88</w:t>
      </w:r>
      <w:r w:rsidR="00B95B72" w:rsidRPr="2D59DCA9">
        <w:rPr>
          <w:lang w:eastAsia="nb-NO"/>
        </w:rPr>
        <w:t xml:space="preserve"> </w:t>
      </w:r>
      <w:r w:rsidR="00001189" w:rsidRPr="2D59DCA9">
        <w:rPr>
          <w:lang w:eastAsia="nb-NO"/>
        </w:rPr>
        <w:t>60 eller på e-post til:</w:t>
      </w:r>
      <w:r w:rsidR="002D1B01" w:rsidRPr="2D59DCA9">
        <w:rPr>
          <w:lang w:eastAsia="nb-NO"/>
        </w:rPr>
        <w:t xml:space="preserve"> </w:t>
      </w:r>
      <w:r w:rsidR="00001189" w:rsidRPr="2D59DCA9">
        <w:rPr>
          <w:lang w:eastAsia="nb-NO"/>
        </w:rPr>
        <w:t xml:space="preserve">support@mercell.com.  </w:t>
      </w:r>
    </w:p>
    <w:p w14:paraId="342122EC" w14:textId="366C6292" w:rsidR="00001189" w:rsidRDefault="22EC7140" w:rsidP="00001189">
      <w:pPr>
        <w:rPr>
          <w:lang w:eastAsia="nb-NO"/>
        </w:rPr>
      </w:pPr>
      <w:r w:rsidRPr="2D59DCA9">
        <w:rPr>
          <w:lang w:eastAsia="nb-NO"/>
        </w:rPr>
        <w:t>Tilbyder</w:t>
      </w:r>
      <w:r w:rsidR="00001189" w:rsidRPr="2D59DCA9">
        <w:rPr>
          <w:lang w:eastAsia="nb-NO"/>
        </w:rPr>
        <w:t xml:space="preserve">en vil under innlevering av tilbudet bli bedt om en elektronisk signatur for å bekrefte at det er en aktuell </w:t>
      </w:r>
      <w:r w:rsidR="49F102BE" w:rsidRPr="2D59DCA9">
        <w:rPr>
          <w:lang w:eastAsia="nb-NO"/>
        </w:rPr>
        <w:t>Tilbyder</w:t>
      </w:r>
      <w:r w:rsidR="00001189" w:rsidRPr="2D59DCA9">
        <w:rPr>
          <w:lang w:eastAsia="nb-NO"/>
        </w:rPr>
        <w:t xml:space="preserve"> som har sendt inn tilbudet. Elektronisk signatur </w:t>
      </w:r>
      <w:proofErr w:type="gramStart"/>
      <w:r w:rsidR="00001189" w:rsidRPr="2D59DCA9">
        <w:rPr>
          <w:lang w:eastAsia="nb-NO"/>
        </w:rPr>
        <w:t>kan  skaffes</w:t>
      </w:r>
      <w:proofErr w:type="gramEnd"/>
      <w:r w:rsidR="00001189" w:rsidRPr="2D59DCA9">
        <w:rPr>
          <w:lang w:eastAsia="nb-NO"/>
        </w:rPr>
        <w:t xml:space="preserve"> på www.commfides.com, </w:t>
      </w:r>
      <w:hyperlink r:id="rId18">
        <w:r w:rsidR="002009D2" w:rsidRPr="2D59DCA9">
          <w:rPr>
            <w:lang w:eastAsia="nb-NO"/>
          </w:rPr>
          <w:t>www.buypass.no</w:t>
        </w:r>
      </w:hyperlink>
      <w:r w:rsidR="002009D2" w:rsidRPr="2D59DCA9">
        <w:rPr>
          <w:lang w:eastAsia="nb-NO"/>
        </w:rPr>
        <w:t xml:space="preserve"> </w:t>
      </w:r>
      <w:r w:rsidR="00001189" w:rsidRPr="2D59DCA9">
        <w:rPr>
          <w:lang w:eastAsia="nb-NO"/>
        </w:rPr>
        <w:t xml:space="preserve">eller </w:t>
      </w:r>
      <w:hyperlink r:id="rId19">
        <w:r w:rsidR="002009D2" w:rsidRPr="2D59DCA9">
          <w:rPr>
            <w:lang w:eastAsia="nb-NO"/>
          </w:rPr>
          <w:t>www.bankid.no</w:t>
        </w:r>
      </w:hyperlink>
      <w:r w:rsidR="00001189" w:rsidRPr="2D59DCA9">
        <w:rPr>
          <w:lang w:eastAsia="nb-NO"/>
        </w:rPr>
        <w:t>.</w:t>
      </w:r>
      <w:r w:rsidR="002D1B01" w:rsidRPr="2D59DCA9">
        <w:rPr>
          <w:lang w:eastAsia="nb-NO"/>
        </w:rPr>
        <w:t xml:space="preserve"> </w:t>
      </w:r>
      <w:r w:rsidR="00001189">
        <w:br/>
      </w:r>
    </w:p>
    <w:p w14:paraId="76457879" w14:textId="2B36B17E" w:rsidR="00CB3065" w:rsidRPr="00CB3065" w:rsidRDefault="00CB3065" w:rsidP="00726678">
      <w:pPr>
        <w:pStyle w:val="Overskrift2"/>
      </w:pPr>
      <w:bookmarkStart w:id="199" w:name="_Toc188934202"/>
      <w:bookmarkStart w:id="200" w:name="_Toc233728208"/>
      <w:bookmarkStart w:id="201" w:name="_Toc302477538"/>
      <w:bookmarkStart w:id="202" w:name="_Toc700621614"/>
      <w:bookmarkStart w:id="203" w:name="_Toc380667270"/>
      <w:bookmarkStart w:id="204" w:name="_Toc22116522"/>
      <w:bookmarkStart w:id="205" w:name="_Toc237610453"/>
      <w:r>
        <w:t>Forbehold</w:t>
      </w:r>
      <w:bookmarkEnd w:id="199"/>
      <w:r>
        <w:t xml:space="preserve"> og avvik</w:t>
      </w:r>
      <w:bookmarkEnd w:id="200"/>
      <w:bookmarkEnd w:id="201"/>
      <w:bookmarkEnd w:id="202"/>
      <w:bookmarkEnd w:id="203"/>
      <w:bookmarkEnd w:id="204"/>
      <w:bookmarkEnd w:id="205"/>
    </w:p>
    <w:p w14:paraId="622BA866" w14:textId="11DBADB3" w:rsidR="00CB3065" w:rsidRPr="00EF6C3F" w:rsidRDefault="00CB3065" w:rsidP="00CB3065">
      <w:pPr>
        <w:rPr>
          <w:rFonts w:cs="Arial"/>
        </w:rPr>
      </w:pPr>
      <w:r w:rsidRPr="2D59DCA9">
        <w:rPr>
          <w:rFonts w:cs="Arial"/>
        </w:rPr>
        <w:t xml:space="preserve">Eventuelle forbehold/avvik må fremgå tydelig i tilbudsbrevet. Disse skal være klart og entydig angitt og kunne vurderes uten at </w:t>
      </w:r>
      <w:r w:rsidR="2D9014D5" w:rsidRPr="2D59DCA9">
        <w:rPr>
          <w:rFonts w:cs="Arial"/>
        </w:rPr>
        <w:t>Oppdragsgiver</w:t>
      </w:r>
      <w:r w:rsidRPr="2D59DCA9">
        <w:rPr>
          <w:rFonts w:cs="Arial"/>
        </w:rPr>
        <w:t xml:space="preserve"> må ta kontakt med </w:t>
      </w:r>
      <w:r w:rsidR="1345CB70" w:rsidRPr="2D59DCA9">
        <w:rPr>
          <w:rFonts w:cs="Arial"/>
        </w:rPr>
        <w:t>Tilbyder</w:t>
      </w:r>
      <w:r w:rsidRPr="2D59DCA9">
        <w:rPr>
          <w:rFonts w:cs="Arial"/>
        </w:rPr>
        <w:t xml:space="preserve">. </w:t>
      </w:r>
    </w:p>
    <w:p w14:paraId="3FE8475E" w14:textId="6F73A4DD" w:rsidR="00CB3065" w:rsidRPr="00CB3065" w:rsidRDefault="00CB3065" w:rsidP="00001189">
      <w:pPr>
        <w:rPr>
          <w:rFonts w:cs="Arial"/>
        </w:rPr>
      </w:pPr>
      <w:r w:rsidRPr="00EF6C3F">
        <w:rPr>
          <w:rFonts w:cs="Arial"/>
        </w:rPr>
        <w:t xml:space="preserve">Forbehold som ikke lar seg kostnadsberegne vil kunne føre til at Tilbudet ansees som ufullstendig og kan bli avvist. </w:t>
      </w:r>
      <w:r w:rsidR="00873001">
        <w:br/>
      </w:r>
    </w:p>
    <w:p w14:paraId="4D06B3B8" w14:textId="722DB2A7" w:rsidR="00EB733B" w:rsidRPr="00EC5348" w:rsidRDefault="00EB733B" w:rsidP="00726678">
      <w:pPr>
        <w:pStyle w:val="Overskrift2"/>
      </w:pPr>
      <w:bookmarkStart w:id="206" w:name="_Toc1808979950"/>
      <w:bookmarkStart w:id="207" w:name="_Toc233728209"/>
      <w:bookmarkStart w:id="208" w:name="_Toc237610454"/>
      <w:r>
        <w:t xml:space="preserve">Tilbudets </w:t>
      </w:r>
      <w:r w:rsidR="005D6278">
        <w:t>utforming</w:t>
      </w:r>
      <w:bookmarkEnd w:id="206"/>
      <w:bookmarkEnd w:id="207"/>
      <w:bookmarkEnd w:id="208"/>
    </w:p>
    <w:p w14:paraId="15297A21" w14:textId="6B6C70E4" w:rsidR="00EB733B" w:rsidRPr="00EB733B" w:rsidRDefault="00EB733B" w:rsidP="00EB733B">
      <w:pPr>
        <w:rPr>
          <w:lang w:eastAsia="nb-NO"/>
        </w:rPr>
      </w:pPr>
      <w:r w:rsidRPr="00EC5348">
        <w:rPr>
          <w:lang w:eastAsia="nb-NO"/>
        </w:rPr>
        <w:t xml:space="preserve">Tilbudet skal leveres etter den utforming </w:t>
      </w:r>
      <w:r w:rsidR="00A57119" w:rsidRPr="00EC5348">
        <w:rPr>
          <w:lang w:eastAsia="nb-NO"/>
        </w:rPr>
        <w:t xml:space="preserve">som Mercell </w:t>
      </w:r>
      <w:r w:rsidRPr="00EC5348">
        <w:rPr>
          <w:lang w:eastAsia="nb-NO"/>
        </w:rPr>
        <w:t>angir</w:t>
      </w:r>
      <w:r w:rsidR="00A57119" w:rsidRPr="00EC5348">
        <w:rPr>
          <w:lang w:eastAsia="nb-NO"/>
        </w:rPr>
        <w:t xml:space="preserve"> for innleveringen</w:t>
      </w:r>
      <w:r w:rsidRPr="00EC5348">
        <w:rPr>
          <w:lang w:eastAsia="nb-NO"/>
        </w:rPr>
        <w:t>.</w:t>
      </w:r>
    </w:p>
    <w:p w14:paraId="733F071F" w14:textId="77777777" w:rsidR="007639B7" w:rsidRPr="007639B7" w:rsidRDefault="007639B7" w:rsidP="007639B7">
      <w:pPr>
        <w:rPr>
          <w:lang w:eastAsia="nb-NO"/>
        </w:rPr>
      </w:pPr>
      <w:r w:rsidRPr="007639B7">
        <w:rPr>
          <w:lang w:eastAsia="nb-NO"/>
        </w:rPr>
        <w:t xml:space="preserve">Tilbudet må organiseres på følgende måte: </w:t>
      </w:r>
    </w:p>
    <w:p w14:paraId="540126DF" w14:textId="77777777" w:rsidR="007639B7" w:rsidRPr="007639B7" w:rsidRDefault="007639B7" w:rsidP="006D6786">
      <w:pPr>
        <w:numPr>
          <w:ilvl w:val="0"/>
          <w:numId w:val="44"/>
        </w:numPr>
        <w:spacing w:after="0" w:line="300" w:lineRule="atLeast"/>
        <w:ind w:left="360"/>
        <w:rPr>
          <w:rFonts w:eastAsia="Times New Roman" w:cs="Arial"/>
          <w:lang w:eastAsia="nb-NO"/>
        </w:rPr>
      </w:pPr>
      <w:r w:rsidRPr="5B8AD795">
        <w:rPr>
          <w:rFonts w:eastAsia="Times New Roman" w:cs="Arial"/>
          <w:lang w:eastAsia="nb-NO"/>
        </w:rPr>
        <w:t>Tilbudsbrev</w:t>
      </w:r>
    </w:p>
    <w:p w14:paraId="4B3D2788" w14:textId="64ABF09F" w:rsidR="007639B7" w:rsidRPr="00D4692A" w:rsidRDefault="007639B7" w:rsidP="007639B7">
      <w:pPr>
        <w:spacing w:after="0" w:line="300" w:lineRule="atLeast"/>
        <w:rPr>
          <w:rFonts w:eastAsia="Times New Roman" w:cs="Arial"/>
          <w:lang w:eastAsia="nb-NO"/>
        </w:rPr>
      </w:pPr>
      <w:r w:rsidRPr="23058CB7">
        <w:rPr>
          <w:rFonts w:eastAsia="Times New Roman" w:cs="Arial"/>
          <w:lang w:eastAsia="nb-NO"/>
        </w:rPr>
        <w:t xml:space="preserve">Brevet skal være datert og signert av representant for institusjonen. Eventuelle forbehold eller merknader til </w:t>
      </w:r>
      <w:r w:rsidR="004008BD" w:rsidRPr="23058CB7">
        <w:rPr>
          <w:rFonts w:eastAsia="Times New Roman" w:cs="Arial"/>
          <w:lang w:eastAsia="nb-NO"/>
        </w:rPr>
        <w:t xml:space="preserve">avtalen </w:t>
      </w:r>
      <w:r w:rsidRPr="23058CB7">
        <w:rPr>
          <w:rFonts w:eastAsia="Times New Roman" w:cs="Arial"/>
          <w:lang w:eastAsia="nb-NO"/>
        </w:rPr>
        <w:t xml:space="preserve">skal stå her. </w:t>
      </w:r>
      <w:r w:rsidR="3C751E1A" w:rsidRPr="23058CB7">
        <w:rPr>
          <w:rFonts w:eastAsia="Times New Roman" w:cs="Arial"/>
          <w:lang w:eastAsia="nb-NO"/>
        </w:rPr>
        <w:t>Tilbyder</w:t>
      </w:r>
      <w:r w:rsidRPr="23058CB7">
        <w:rPr>
          <w:rFonts w:eastAsia="Times New Roman" w:cs="Arial"/>
          <w:lang w:eastAsia="nb-NO"/>
        </w:rPr>
        <w:t xml:space="preserve"> skal oppgi eventuelle konsekvenser om forbeholdene ikke blir tatt til følge.</w:t>
      </w:r>
      <w:r w:rsidR="004C2280" w:rsidRPr="23058CB7">
        <w:rPr>
          <w:rFonts w:eastAsia="Times New Roman" w:cs="Arial"/>
          <w:lang w:eastAsia="nb-NO"/>
        </w:rPr>
        <w:t xml:space="preserve"> </w:t>
      </w:r>
      <w:r w:rsidR="2D04A6E9" w:rsidRPr="23058CB7">
        <w:rPr>
          <w:rFonts w:eastAsia="Times New Roman" w:cs="Arial"/>
          <w:lang w:eastAsia="nb-NO"/>
        </w:rPr>
        <w:t>Tilbyder</w:t>
      </w:r>
      <w:r w:rsidR="004C2280" w:rsidRPr="23058CB7">
        <w:rPr>
          <w:rFonts w:eastAsia="Times New Roman" w:cs="Arial"/>
          <w:lang w:eastAsia="nb-NO"/>
        </w:rPr>
        <w:t xml:space="preserve"> må også i tilbudsbrevet erklære at samtlige kvalifikasjonskrav er oppfylt.</w:t>
      </w:r>
    </w:p>
    <w:p w14:paraId="0422632D" w14:textId="77777777" w:rsidR="007639B7" w:rsidRPr="00D4692A" w:rsidRDefault="007639B7" w:rsidP="007639B7">
      <w:pPr>
        <w:spacing w:after="0" w:line="300" w:lineRule="atLeast"/>
        <w:rPr>
          <w:rFonts w:eastAsia="Times New Roman" w:cs="Arial"/>
          <w:lang w:eastAsia="nb-NO"/>
        </w:rPr>
      </w:pPr>
    </w:p>
    <w:p w14:paraId="550D61D2" w14:textId="74E3A7DD" w:rsidR="007639B7" w:rsidRPr="00D4692A" w:rsidRDefault="007639B7">
      <w:pPr>
        <w:numPr>
          <w:ilvl w:val="0"/>
          <w:numId w:val="44"/>
        </w:numPr>
        <w:spacing w:after="0" w:line="300" w:lineRule="atLeast"/>
        <w:ind w:left="360"/>
        <w:rPr>
          <w:rFonts w:eastAsia="Times New Roman" w:cs="Arial"/>
          <w:lang w:eastAsia="nb-NO"/>
        </w:rPr>
      </w:pPr>
      <w:r w:rsidRPr="5B8AD795">
        <w:rPr>
          <w:rFonts w:eastAsia="Times New Roman" w:cs="Arial"/>
          <w:lang w:eastAsia="nb-NO"/>
        </w:rPr>
        <w:t>Innholdsfortegnelse med sidetall</w:t>
      </w:r>
      <w:r w:rsidR="000E32F0">
        <w:rPr>
          <w:rFonts w:eastAsia="Times New Roman" w:cs="Arial"/>
          <w:lang w:eastAsia="nb-NO"/>
        </w:rPr>
        <w:t xml:space="preserve"> (</w:t>
      </w:r>
      <w:r w:rsidR="000E32F0" w:rsidRPr="000E32F0">
        <w:rPr>
          <w:rFonts w:eastAsia="Times New Roman" w:cs="Arial"/>
          <w:lang w:eastAsia="nb-NO"/>
        </w:rPr>
        <w:t>en side som tydeliggjør øvrige dokumenter</w:t>
      </w:r>
      <w:r w:rsidR="000E32F0">
        <w:rPr>
          <w:rFonts w:eastAsia="Times New Roman" w:cs="Arial"/>
          <w:lang w:eastAsia="nb-NO"/>
        </w:rPr>
        <w:t>)</w:t>
      </w:r>
    </w:p>
    <w:p w14:paraId="17C9428F" w14:textId="57B77E2A" w:rsidR="0005521D" w:rsidRPr="0005521D" w:rsidRDefault="000C7569" w:rsidP="0005521D">
      <w:pPr>
        <w:numPr>
          <w:ilvl w:val="0"/>
          <w:numId w:val="44"/>
        </w:numPr>
        <w:spacing w:after="0" w:line="300" w:lineRule="atLeast"/>
        <w:ind w:left="360"/>
        <w:rPr>
          <w:rFonts w:cs="Arial"/>
        </w:rPr>
      </w:pPr>
      <w:r>
        <w:rPr>
          <w:rFonts w:cs="Arial"/>
        </w:rPr>
        <w:t>Utfylt p</w:t>
      </w:r>
      <w:r w:rsidR="0005521D" w:rsidRPr="004A5B88">
        <w:rPr>
          <w:rFonts w:cs="Arial"/>
        </w:rPr>
        <w:t xml:space="preserve">rismatrise </w:t>
      </w:r>
    </w:p>
    <w:p w14:paraId="0C806439" w14:textId="3EF12FAC" w:rsidR="0005521D" w:rsidRPr="0005521D" w:rsidRDefault="0005521D">
      <w:pPr>
        <w:numPr>
          <w:ilvl w:val="0"/>
          <w:numId w:val="44"/>
        </w:numPr>
        <w:spacing w:after="0" w:line="300" w:lineRule="atLeast"/>
        <w:ind w:left="360"/>
        <w:rPr>
          <w:rFonts w:cs="Arial"/>
        </w:rPr>
      </w:pPr>
      <w:r w:rsidRPr="0005521D">
        <w:rPr>
          <w:rFonts w:cs="Arial"/>
        </w:rPr>
        <w:t>Beskrivelse av oppfyllelse av kravspesifikasjon</w:t>
      </w:r>
    </w:p>
    <w:p w14:paraId="52062B33" w14:textId="5F06D997" w:rsidR="0005521D" w:rsidRPr="0005521D" w:rsidRDefault="0005521D" w:rsidP="0005521D">
      <w:pPr>
        <w:numPr>
          <w:ilvl w:val="0"/>
          <w:numId w:val="44"/>
        </w:numPr>
        <w:spacing w:after="0" w:line="300" w:lineRule="atLeast"/>
        <w:ind w:left="360"/>
        <w:rPr>
          <w:rFonts w:cs="Arial"/>
        </w:rPr>
      </w:pPr>
      <w:r w:rsidRPr="004A5B88">
        <w:rPr>
          <w:rFonts w:cs="Arial"/>
        </w:rPr>
        <w:lastRenderedPageBreak/>
        <w:t>Egenerklæring eller tredjepartserklæring som bekrefter oppfyllelse av krav til lønns- og arbeidsvilkår</w:t>
      </w:r>
    </w:p>
    <w:p w14:paraId="067589B6" w14:textId="305361DA" w:rsidR="0005521D" w:rsidRPr="0005521D" w:rsidRDefault="0005521D" w:rsidP="0005521D">
      <w:pPr>
        <w:numPr>
          <w:ilvl w:val="0"/>
          <w:numId w:val="44"/>
        </w:numPr>
        <w:spacing w:after="0" w:line="300" w:lineRule="atLeast"/>
        <w:ind w:left="360"/>
        <w:rPr>
          <w:rFonts w:cs="Arial"/>
        </w:rPr>
      </w:pPr>
      <w:r w:rsidRPr="004A5B88">
        <w:rPr>
          <w:rFonts w:cs="Arial"/>
        </w:rPr>
        <w:t>Eventuelle vedlegg</w:t>
      </w:r>
    </w:p>
    <w:p w14:paraId="6630C1AA" w14:textId="77777777" w:rsidR="0005521D" w:rsidRPr="00864246" w:rsidRDefault="0005521D" w:rsidP="0005521D">
      <w:pPr>
        <w:numPr>
          <w:ilvl w:val="0"/>
          <w:numId w:val="44"/>
        </w:numPr>
        <w:spacing w:after="0" w:line="300" w:lineRule="atLeast"/>
        <w:ind w:left="360"/>
        <w:rPr>
          <w:rFonts w:cs="Arial"/>
        </w:rPr>
      </w:pPr>
      <w:r w:rsidRPr="00864246">
        <w:rPr>
          <w:rFonts w:cs="Arial"/>
        </w:rPr>
        <w:t>Sladdet utgave a</w:t>
      </w:r>
      <w:r>
        <w:rPr>
          <w:rFonts w:cs="Arial"/>
        </w:rPr>
        <w:t>v</w:t>
      </w:r>
      <w:r w:rsidRPr="00864246">
        <w:rPr>
          <w:rFonts w:cs="Arial"/>
        </w:rPr>
        <w:t xml:space="preserve"> tilbudet</w:t>
      </w:r>
      <w:r>
        <w:rPr>
          <w:rFonts w:cs="Arial"/>
        </w:rPr>
        <w:t>, som skal leveres som et separat dokument.</w:t>
      </w:r>
    </w:p>
    <w:p w14:paraId="65F0DA08" w14:textId="1C97C793" w:rsidR="007639B7" w:rsidRPr="007639B7" w:rsidRDefault="007639B7" w:rsidP="0005521D">
      <w:pPr>
        <w:spacing w:after="0" w:line="300" w:lineRule="atLeast"/>
        <w:ind w:left="360"/>
        <w:rPr>
          <w:rFonts w:eastAsia="Times New Roman" w:cs="Arial"/>
          <w:lang w:eastAsia="nb-NO"/>
        </w:rPr>
      </w:pPr>
    </w:p>
    <w:p w14:paraId="63E946FC" w14:textId="1890CE2D" w:rsidR="0073268E" w:rsidRDefault="009734CD" w:rsidP="5B8AD795">
      <w:pPr>
        <w:pStyle w:val="Overskrift1"/>
      </w:pPr>
      <w:bookmarkStart w:id="209" w:name="_Toc233728210"/>
      <w:bookmarkStart w:id="210" w:name="_Toc110760817"/>
      <w:bookmarkStart w:id="211" w:name="_Toc237610455"/>
      <w:r>
        <w:t>KONTRAKTSDOKUMENTER</w:t>
      </w:r>
      <w:r w:rsidR="00F20566">
        <w:t xml:space="preserve"> OG VEDLEGG</w:t>
      </w:r>
      <w:bookmarkEnd w:id="209"/>
      <w:bookmarkEnd w:id="210"/>
      <w:bookmarkEnd w:id="211"/>
    </w:p>
    <w:p w14:paraId="075528D6" w14:textId="4B45090C" w:rsidR="00F20566" w:rsidRDefault="00F20566" w:rsidP="00F20566">
      <w:r w:rsidRPr="0081230A">
        <w:rPr>
          <w:rFonts w:cs="Arial"/>
        </w:rPr>
        <w:t>Avtaleforholdet vil bli regulert gjennom</w:t>
      </w:r>
      <w:r>
        <w:rPr>
          <w:rFonts w:cs="Arial"/>
        </w:rPr>
        <w:t xml:space="preserve"> </w:t>
      </w:r>
      <w:r w:rsidR="000C7569">
        <w:rPr>
          <w:rFonts w:cs="Arial"/>
        </w:rPr>
        <w:t>avtalemaler</w:t>
      </w:r>
      <w:r w:rsidRPr="0081230A">
        <w:rPr>
          <w:rFonts w:cs="Arial"/>
        </w:rPr>
        <w:t xml:space="preserve">, som ligger som vedlegg til dette konkurransegrunnlaget. </w:t>
      </w:r>
    </w:p>
    <w:p w14:paraId="1BACA577" w14:textId="77777777" w:rsidR="007C2A72" w:rsidRDefault="007C2A72" w:rsidP="00D14DB0">
      <w:pPr>
        <w:spacing w:after="0"/>
      </w:pPr>
      <w:r>
        <w:t>Vedlegg 1: Prisskjema</w:t>
      </w:r>
    </w:p>
    <w:p w14:paraId="5F29C1F2" w14:textId="77777777" w:rsidR="00C47674" w:rsidRDefault="00C47674" w:rsidP="00C47674">
      <w:pPr>
        <w:spacing w:after="0"/>
      </w:pPr>
      <w:r>
        <w:t>Vedlegg 2: Kvalitetsprofil</w:t>
      </w:r>
    </w:p>
    <w:p w14:paraId="495475A9" w14:textId="2602ED7C" w:rsidR="007C2A72" w:rsidRDefault="007C2A72" w:rsidP="00D14DB0">
      <w:pPr>
        <w:spacing w:after="0"/>
      </w:pPr>
      <w:r>
        <w:t xml:space="preserve">Vedlegg </w:t>
      </w:r>
      <w:r w:rsidR="00C47674">
        <w:t>3</w:t>
      </w:r>
      <w:r>
        <w:t xml:space="preserve">: </w:t>
      </w:r>
      <w:r w:rsidR="00C47674">
        <w:t>Tegninger (a, b og c)</w:t>
      </w:r>
      <w:r>
        <w:t xml:space="preserve"> </w:t>
      </w:r>
    </w:p>
    <w:p w14:paraId="4832AD69" w14:textId="27B900E0" w:rsidR="007C2A72" w:rsidRDefault="007C2A72" w:rsidP="00D14DB0">
      <w:pPr>
        <w:spacing w:after="0"/>
      </w:pPr>
      <w:r>
        <w:t xml:space="preserve">Vedlegg </w:t>
      </w:r>
      <w:r w:rsidR="00C47674">
        <w:t>4</w:t>
      </w:r>
      <w:r>
        <w:t xml:space="preserve">: </w:t>
      </w:r>
      <w:r w:rsidR="00C47674">
        <w:t xml:space="preserve">Romliste og </w:t>
      </w:r>
      <w:r w:rsidR="003B22D6">
        <w:t>A</w:t>
      </w:r>
      <w:r>
        <w:t>realoversikt</w:t>
      </w:r>
    </w:p>
    <w:p w14:paraId="5DFF192F" w14:textId="77777777" w:rsidR="007C2A72" w:rsidRDefault="007C2A72" w:rsidP="00D14DB0">
      <w:pPr>
        <w:spacing w:after="0"/>
      </w:pPr>
      <w:r>
        <w:t>Vedlegg 5: Avtale om renholdstjenester</w:t>
      </w:r>
    </w:p>
    <w:p w14:paraId="1E76108B" w14:textId="77777777" w:rsidR="007C2A72" w:rsidRDefault="007C2A72" w:rsidP="00D14DB0">
      <w:pPr>
        <w:spacing w:after="0"/>
      </w:pPr>
      <w:r>
        <w:t xml:space="preserve">Vedlegg 6: Egenerklæring </w:t>
      </w:r>
      <w:proofErr w:type="gramStart"/>
      <w:r>
        <w:t>vedrørende</w:t>
      </w:r>
      <w:proofErr w:type="gramEnd"/>
      <w:r>
        <w:t xml:space="preserve"> lønns- og arbeidsvilkår</w:t>
      </w:r>
    </w:p>
    <w:p w14:paraId="2A5C41DB" w14:textId="2882292B" w:rsidR="00DD15FF" w:rsidRPr="00EF6C3F" w:rsidRDefault="007C2A72" w:rsidP="00C47674">
      <w:pPr>
        <w:spacing w:after="0"/>
        <w:rPr>
          <w:highlight w:val="yellow"/>
        </w:rPr>
      </w:pPr>
      <w:r>
        <w:t>Vedlegg 7: Taushetserklæring</w:t>
      </w:r>
    </w:p>
    <w:p w14:paraId="18F823A3" w14:textId="77777777" w:rsidR="00264D1C" w:rsidRPr="00264D1C" w:rsidRDefault="00264D1C" w:rsidP="007C2A72">
      <w:pPr>
        <w:spacing w:after="0" w:line="300" w:lineRule="atLeast"/>
        <w:rPr>
          <w:lang w:eastAsia="nb-NO"/>
        </w:rPr>
      </w:pPr>
    </w:p>
    <w:sectPr w:rsidR="00264D1C" w:rsidRPr="00264D1C" w:rsidSect="00836339">
      <w:footerReference w:type="default" r:id="rId2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8869" w14:textId="77777777" w:rsidR="00591590" w:rsidRDefault="00591590" w:rsidP="00111019">
      <w:r>
        <w:separator/>
      </w:r>
    </w:p>
  </w:endnote>
  <w:endnote w:type="continuationSeparator" w:id="0">
    <w:p w14:paraId="05EC8FDE" w14:textId="77777777" w:rsidR="00591590" w:rsidRDefault="00591590" w:rsidP="00111019">
      <w:r>
        <w:continuationSeparator/>
      </w:r>
    </w:p>
  </w:endnote>
  <w:endnote w:type="continuationNotice" w:id="1">
    <w:p w14:paraId="4B42D807" w14:textId="77777777" w:rsidR="00591590" w:rsidRDefault="005915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MS Mincho">
    <w:altName w:val="Verdan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mp;quo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1741" w14:textId="68EB0EEE" w:rsidR="00750DAE" w:rsidRDefault="00750DAE" w:rsidP="00067FB1">
    <w:pPr>
      <w:jc w:val="center"/>
    </w:pPr>
    <w:r>
      <w:t xml:space="preserve">Side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av </w:t>
    </w:r>
    <w:r>
      <w:rPr>
        <w:b/>
        <w:bCs/>
        <w:sz w:val="24"/>
      </w:rPr>
      <w:fldChar w:fldCharType="begin"/>
    </w:r>
    <w:r>
      <w:rPr>
        <w:b/>
        <w:bCs/>
      </w:rPr>
      <w:instrText xml:space="preserve"> NUMPAGES  </w:instrText>
    </w:r>
    <w:r>
      <w:rPr>
        <w:b/>
        <w:bCs/>
        <w:sz w:val="24"/>
      </w:rPr>
      <w:fldChar w:fldCharType="separate"/>
    </w:r>
    <w:r>
      <w:rPr>
        <w:b/>
        <w:bCs/>
        <w:noProof/>
      </w:rPr>
      <w:t>1</w:t>
    </w:r>
    <w:r>
      <w:rPr>
        <w:b/>
        <w:bCs/>
        <w:sz w:val="24"/>
      </w:rPr>
      <w:fldChar w:fldCharType="end"/>
    </w:r>
  </w:p>
  <w:p w14:paraId="093F0138" w14:textId="77777777" w:rsidR="00750DAE" w:rsidRDefault="00750D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93C8C" w14:textId="77777777" w:rsidR="00591590" w:rsidRDefault="00591590" w:rsidP="00111019">
      <w:r>
        <w:separator/>
      </w:r>
    </w:p>
  </w:footnote>
  <w:footnote w:type="continuationSeparator" w:id="0">
    <w:p w14:paraId="49598CC6" w14:textId="77777777" w:rsidR="00591590" w:rsidRDefault="00591590" w:rsidP="00111019">
      <w:r>
        <w:continuationSeparator/>
      </w:r>
    </w:p>
  </w:footnote>
  <w:footnote w:type="continuationNotice" w:id="1">
    <w:p w14:paraId="71AF2C9B" w14:textId="77777777" w:rsidR="00591590" w:rsidRDefault="005915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8654"/>
    <w:multiLevelType w:val="multilevel"/>
    <w:tmpl w:val="122A23EC"/>
    <w:lvl w:ilvl="0">
      <w:start w:val="1"/>
      <w:numFmt w:val="decimal"/>
      <w:lvlText w:val="%1."/>
      <w:lvlJc w:val="left"/>
      <w:pPr>
        <w:ind w:left="720" w:hanging="360"/>
      </w:pPr>
    </w:lvl>
    <w:lvl w:ilvl="1">
      <w:start w:val="4"/>
      <w:numFmt w:val="decimal"/>
      <w:lvlText w:val="%1.%2"/>
      <w:lvlJc w:val="left"/>
      <w:pPr>
        <w:ind w:left="576" w:hanging="576"/>
      </w:pPr>
      <w:rPr>
        <w:rFonts w:ascii="Verdana" w:hAnsi="Verdana"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6C4F70"/>
    <w:multiLevelType w:val="multilevel"/>
    <w:tmpl w:val="939A18F4"/>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8B11936"/>
    <w:multiLevelType w:val="multilevel"/>
    <w:tmpl w:val="B394C1A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593B19"/>
    <w:multiLevelType w:val="hybridMultilevel"/>
    <w:tmpl w:val="C666EC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A4C43F7"/>
    <w:multiLevelType w:val="multilevel"/>
    <w:tmpl w:val="3FA653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B7BF38D"/>
    <w:multiLevelType w:val="hybridMultilevel"/>
    <w:tmpl w:val="D3A6FDEA"/>
    <w:lvl w:ilvl="0" w:tplc="BBCC07EE">
      <w:start w:val="1"/>
      <w:numFmt w:val="lowerRoman"/>
      <w:lvlText w:val="%1."/>
      <w:lvlJc w:val="left"/>
      <w:pPr>
        <w:ind w:left="720" w:hanging="360"/>
      </w:pPr>
    </w:lvl>
    <w:lvl w:ilvl="1" w:tplc="7ED2BCF6">
      <w:start w:val="1"/>
      <w:numFmt w:val="lowerLetter"/>
      <w:lvlText w:val="%2."/>
      <w:lvlJc w:val="left"/>
      <w:pPr>
        <w:ind w:left="1440" w:hanging="360"/>
      </w:pPr>
    </w:lvl>
    <w:lvl w:ilvl="2" w:tplc="9B1037C2">
      <w:start w:val="1"/>
      <w:numFmt w:val="lowerRoman"/>
      <w:lvlText w:val="%3."/>
      <w:lvlJc w:val="right"/>
      <w:pPr>
        <w:ind w:left="2160" w:hanging="180"/>
      </w:pPr>
    </w:lvl>
    <w:lvl w:ilvl="3" w:tplc="9942FF46">
      <w:start w:val="1"/>
      <w:numFmt w:val="decimal"/>
      <w:lvlText w:val="%4."/>
      <w:lvlJc w:val="left"/>
      <w:pPr>
        <w:ind w:left="2880" w:hanging="360"/>
      </w:pPr>
    </w:lvl>
    <w:lvl w:ilvl="4" w:tplc="D86AF81A">
      <w:start w:val="1"/>
      <w:numFmt w:val="lowerLetter"/>
      <w:lvlText w:val="%5."/>
      <w:lvlJc w:val="left"/>
      <w:pPr>
        <w:ind w:left="3600" w:hanging="360"/>
      </w:pPr>
    </w:lvl>
    <w:lvl w:ilvl="5" w:tplc="9288D876">
      <w:start w:val="1"/>
      <w:numFmt w:val="lowerRoman"/>
      <w:lvlText w:val="%6."/>
      <w:lvlJc w:val="right"/>
      <w:pPr>
        <w:ind w:left="4320" w:hanging="180"/>
      </w:pPr>
    </w:lvl>
    <w:lvl w:ilvl="6" w:tplc="E15C2E56">
      <w:start w:val="1"/>
      <w:numFmt w:val="decimal"/>
      <w:lvlText w:val="%7."/>
      <w:lvlJc w:val="left"/>
      <w:pPr>
        <w:ind w:left="5040" w:hanging="360"/>
      </w:pPr>
    </w:lvl>
    <w:lvl w:ilvl="7" w:tplc="F2BE0D80">
      <w:start w:val="1"/>
      <w:numFmt w:val="lowerLetter"/>
      <w:lvlText w:val="%8."/>
      <w:lvlJc w:val="left"/>
      <w:pPr>
        <w:ind w:left="5760" w:hanging="360"/>
      </w:pPr>
    </w:lvl>
    <w:lvl w:ilvl="8" w:tplc="6B18D976">
      <w:start w:val="1"/>
      <w:numFmt w:val="lowerRoman"/>
      <w:lvlText w:val="%9."/>
      <w:lvlJc w:val="right"/>
      <w:pPr>
        <w:ind w:left="6480" w:hanging="180"/>
      </w:pPr>
    </w:lvl>
  </w:abstractNum>
  <w:abstractNum w:abstractNumId="6" w15:restartNumberingAfterBreak="0">
    <w:nsid w:val="0D7D1CAD"/>
    <w:multiLevelType w:val="multilevel"/>
    <w:tmpl w:val="9AD42A5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0E77255C"/>
    <w:multiLevelType w:val="multilevel"/>
    <w:tmpl w:val="F0DCCEC2"/>
    <w:lvl w:ilvl="0">
      <w:start w:val="1"/>
      <w:numFmt w:val="decimal"/>
      <w:pStyle w:val="Overskrift1"/>
      <w:lvlText w:val="%1."/>
      <w:lvlJc w:val="left"/>
      <w:pPr>
        <w:ind w:left="360" w:hanging="360"/>
      </w:pPr>
    </w:lvl>
    <w:lvl w:ilvl="1">
      <w:start w:val="1"/>
      <w:numFmt w:val="decimal"/>
      <w:pStyle w:val="Overskrift2"/>
      <w:lvlText w:val="%1.%2."/>
      <w:lvlJc w:val="left"/>
      <w:pPr>
        <w:ind w:left="1429" w:hanging="720"/>
      </w:pPr>
    </w:lvl>
    <w:lvl w:ilvl="2">
      <w:start w:val="1"/>
      <w:numFmt w:val="decimal"/>
      <w:pStyle w:val="Overskrift3"/>
      <w:lvlText w:val="%1.%2.%3."/>
      <w:lvlJc w:val="left"/>
      <w:pPr>
        <w:ind w:left="1080" w:hanging="1080"/>
      </w:p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8" w15:restartNumberingAfterBreak="0">
    <w:nsid w:val="17897C31"/>
    <w:multiLevelType w:val="multilevel"/>
    <w:tmpl w:val="27404952"/>
    <w:lvl w:ilvl="0">
      <w:start w:val="7"/>
      <w:numFmt w:val="lowerLetter"/>
      <w:lvlText w:val="%1."/>
      <w:lvlJc w:val="left"/>
      <w:pPr>
        <w:ind w:left="720" w:hanging="360"/>
      </w:pPr>
      <w:rPr>
        <w:rFonts w:ascii="Verdana,MS Mincho" w:hAnsi="Verdan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A965B7"/>
    <w:multiLevelType w:val="multilevel"/>
    <w:tmpl w:val="C66466A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DF2594"/>
    <w:multiLevelType w:val="hybridMultilevel"/>
    <w:tmpl w:val="CBCCF6F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2EC45BB"/>
    <w:multiLevelType w:val="multilevel"/>
    <w:tmpl w:val="2F7AE5C0"/>
    <w:lvl w:ilvl="0">
      <w:start w:val="1"/>
      <w:numFmt w:val="decimal"/>
      <w:lvlText w:val="%1."/>
      <w:lvlJc w:val="left"/>
      <w:pPr>
        <w:ind w:left="720" w:hanging="360"/>
      </w:pPr>
    </w:lvl>
    <w:lvl w:ilvl="1">
      <w:start w:val="3"/>
      <w:numFmt w:val="decimal"/>
      <w:lvlText w:val="%1.%2"/>
      <w:lvlJc w:val="left"/>
      <w:pPr>
        <w:ind w:left="576" w:hanging="576"/>
      </w:pPr>
      <w:rPr>
        <w:rFonts w:ascii="Verdana" w:hAnsi="Verdana"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377AA5"/>
    <w:multiLevelType w:val="hybridMultilevel"/>
    <w:tmpl w:val="7524464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2AE95B9D"/>
    <w:multiLevelType w:val="hybridMultilevel"/>
    <w:tmpl w:val="E2383B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052783D"/>
    <w:multiLevelType w:val="hybridMultilevel"/>
    <w:tmpl w:val="1E388A4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314B4C1E"/>
    <w:multiLevelType w:val="hybridMultilevel"/>
    <w:tmpl w:val="916AF9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31C6ECCA"/>
    <w:multiLevelType w:val="multilevel"/>
    <w:tmpl w:val="F61E64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AF39B"/>
    <w:multiLevelType w:val="multilevel"/>
    <w:tmpl w:val="59FEF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D3DBF6"/>
    <w:multiLevelType w:val="multilevel"/>
    <w:tmpl w:val="DEA85BFA"/>
    <w:lvl w:ilvl="0">
      <w:start w:val="8"/>
      <w:numFmt w:val="lowerLetter"/>
      <w:lvlText w:val="%1."/>
      <w:lvlJc w:val="left"/>
      <w:pPr>
        <w:ind w:left="720" w:hanging="360"/>
      </w:pPr>
      <w:rPr>
        <w:rFonts w:ascii="Verdana,MS Mincho" w:hAnsi="Verdan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CD75C7"/>
    <w:multiLevelType w:val="hybridMultilevel"/>
    <w:tmpl w:val="46F8F14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6DB1550"/>
    <w:multiLevelType w:val="multilevel"/>
    <w:tmpl w:val="39F039D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49CF4708"/>
    <w:multiLevelType w:val="multilevel"/>
    <w:tmpl w:val="151AEF0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sz w:val="24"/>
        <w:szCs w:val="24"/>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C69E254"/>
    <w:multiLevelType w:val="multilevel"/>
    <w:tmpl w:val="4BC41720"/>
    <w:lvl w:ilvl="0">
      <w:start w:val="1"/>
      <w:numFmt w:val="decimal"/>
      <w:lvlText w:val="%1."/>
      <w:lvlJc w:val="left"/>
      <w:pPr>
        <w:ind w:left="720" w:hanging="360"/>
      </w:pPr>
    </w:lvl>
    <w:lvl w:ilvl="1">
      <w:start w:val="4"/>
      <w:numFmt w:val="decimal"/>
      <w:lvlText w:val="%1.%2"/>
      <w:lvlJc w:val="left"/>
      <w:pPr>
        <w:ind w:left="72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8D21D3"/>
    <w:multiLevelType w:val="multilevel"/>
    <w:tmpl w:val="83BEA72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519A2728"/>
    <w:multiLevelType w:val="multilevel"/>
    <w:tmpl w:val="28521FC0"/>
    <w:lvl w:ilvl="0">
      <w:start w:val="2"/>
      <w:numFmt w:val="lowerLetter"/>
      <w:lvlText w:val="%1."/>
      <w:lvlJc w:val="left"/>
      <w:pPr>
        <w:ind w:left="720" w:hanging="360"/>
      </w:pPr>
      <w:rPr>
        <w:rFonts w:ascii="Verdana,MS Mincho" w:hAnsi="Verdan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624786"/>
    <w:multiLevelType w:val="multilevel"/>
    <w:tmpl w:val="28824B94"/>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55637186"/>
    <w:multiLevelType w:val="multilevel"/>
    <w:tmpl w:val="C8CCD5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565FE61B"/>
    <w:multiLevelType w:val="hybridMultilevel"/>
    <w:tmpl w:val="E1D65FA2"/>
    <w:lvl w:ilvl="0" w:tplc="59A45C5A">
      <w:start w:val="1"/>
      <w:numFmt w:val="lowerLetter"/>
      <w:lvlText w:val="%1."/>
      <w:lvlJc w:val="left"/>
      <w:pPr>
        <w:ind w:left="720" w:hanging="360"/>
      </w:pPr>
    </w:lvl>
    <w:lvl w:ilvl="1" w:tplc="8276912E">
      <w:start w:val="1"/>
      <w:numFmt w:val="lowerLetter"/>
      <w:lvlText w:val="%2."/>
      <w:lvlJc w:val="left"/>
      <w:pPr>
        <w:ind w:left="1440" w:hanging="360"/>
      </w:pPr>
    </w:lvl>
    <w:lvl w:ilvl="2" w:tplc="02FCF368">
      <w:start w:val="1"/>
      <w:numFmt w:val="lowerRoman"/>
      <w:lvlText w:val="%3."/>
      <w:lvlJc w:val="right"/>
      <w:pPr>
        <w:ind w:left="2160" w:hanging="180"/>
      </w:pPr>
    </w:lvl>
    <w:lvl w:ilvl="3" w:tplc="8530F756">
      <w:start w:val="1"/>
      <w:numFmt w:val="decimal"/>
      <w:lvlText w:val="%4."/>
      <w:lvlJc w:val="left"/>
      <w:pPr>
        <w:ind w:left="2880" w:hanging="360"/>
      </w:pPr>
    </w:lvl>
    <w:lvl w:ilvl="4" w:tplc="6A8E341E">
      <w:start w:val="1"/>
      <w:numFmt w:val="lowerLetter"/>
      <w:lvlText w:val="%5."/>
      <w:lvlJc w:val="left"/>
      <w:pPr>
        <w:ind w:left="3600" w:hanging="360"/>
      </w:pPr>
    </w:lvl>
    <w:lvl w:ilvl="5" w:tplc="B39E52CA">
      <w:start w:val="1"/>
      <w:numFmt w:val="lowerRoman"/>
      <w:lvlText w:val="%6."/>
      <w:lvlJc w:val="right"/>
      <w:pPr>
        <w:ind w:left="4320" w:hanging="180"/>
      </w:pPr>
    </w:lvl>
    <w:lvl w:ilvl="6" w:tplc="8C8089C6">
      <w:start w:val="1"/>
      <w:numFmt w:val="decimal"/>
      <w:lvlText w:val="%7."/>
      <w:lvlJc w:val="left"/>
      <w:pPr>
        <w:ind w:left="5040" w:hanging="360"/>
      </w:pPr>
    </w:lvl>
    <w:lvl w:ilvl="7" w:tplc="D0CA584C">
      <w:start w:val="1"/>
      <w:numFmt w:val="lowerLetter"/>
      <w:lvlText w:val="%8."/>
      <w:lvlJc w:val="left"/>
      <w:pPr>
        <w:ind w:left="5760" w:hanging="360"/>
      </w:pPr>
    </w:lvl>
    <w:lvl w:ilvl="8" w:tplc="E3666C3C">
      <w:start w:val="1"/>
      <w:numFmt w:val="lowerRoman"/>
      <w:lvlText w:val="%9."/>
      <w:lvlJc w:val="right"/>
      <w:pPr>
        <w:ind w:left="6480" w:hanging="180"/>
      </w:pPr>
    </w:lvl>
  </w:abstractNum>
  <w:abstractNum w:abstractNumId="28" w15:restartNumberingAfterBreak="0">
    <w:nsid w:val="5928180D"/>
    <w:multiLevelType w:val="hybridMultilevel"/>
    <w:tmpl w:val="9C4C75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5C8E3CB5"/>
    <w:multiLevelType w:val="multilevel"/>
    <w:tmpl w:val="5F361256"/>
    <w:lvl w:ilvl="0">
      <w:start w:val="6"/>
      <w:numFmt w:val="lowerLetter"/>
      <w:lvlText w:val="%1."/>
      <w:lvlJc w:val="left"/>
      <w:pPr>
        <w:ind w:left="720" w:hanging="360"/>
      </w:pPr>
      <w:rPr>
        <w:rFonts w:ascii="Verdana,MS Mincho" w:hAnsi="Verdan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DD50A43"/>
    <w:multiLevelType w:val="multilevel"/>
    <w:tmpl w:val="B3F0728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3B0971"/>
    <w:multiLevelType w:val="multilevel"/>
    <w:tmpl w:val="939A18F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2" w15:restartNumberingAfterBreak="0">
    <w:nsid w:val="61DCA71A"/>
    <w:multiLevelType w:val="multilevel"/>
    <w:tmpl w:val="236E8FE0"/>
    <w:lvl w:ilvl="0">
      <w:start w:val="9"/>
      <w:numFmt w:val="lowerLetter"/>
      <w:lvlText w:val="%1."/>
      <w:lvlJc w:val="left"/>
      <w:pPr>
        <w:ind w:left="720" w:hanging="360"/>
      </w:pPr>
      <w:rPr>
        <w:rFonts w:ascii="Verdana,MS Mincho" w:hAnsi="Verdan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6738B7"/>
    <w:multiLevelType w:val="hybridMultilevel"/>
    <w:tmpl w:val="E9282C1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C57031"/>
    <w:multiLevelType w:val="multilevel"/>
    <w:tmpl w:val="E2882E22"/>
    <w:lvl w:ilvl="0">
      <w:start w:val="3"/>
      <w:numFmt w:val="lowerLetter"/>
      <w:lvlText w:val="%1."/>
      <w:lvlJc w:val="left"/>
      <w:pPr>
        <w:ind w:left="720" w:hanging="360"/>
      </w:pPr>
      <w:rPr>
        <w:rFonts w:ascii="Verdana" w:hAnsi="Verdan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B60BC90"/>
    <w:multiLevelType w:val="hybridMultilevel"/>
    <w:tmpl w:val="706EB760"/>
    <w:lvl w:ilvl="0" w:tplc="76EA5676">
      <w:start w:val="1"/>
      <w:numFmt w:val="bullet"/>
      <w:lvlText w:val="-"/>
      <w:lvlJc w:val="left"/>
      <w:pPr>
        <w:ind w:left="720" w:hanging="360"/>
      </w:pPr>
      <w:rPr>
        <w:rFonts w:ascii="Aptos" w:hAnsi="Aptos" w:hint="default"/>
      </w:rPr>
    </w:lvl>
    <w:lvl w:ilvl="1" w:tplc="5C582548">
      <w:start w:val="1"/>
      <w:numFmt w:val="bullet"/>
      <w:lvlText w:val="o"/>
      <w:lvlJc w:val="left"/>
      <w:pPr>
        <w:ind w:left="1440" w:hanging="360"/>
      </w:pPr>
      <w:rPr>
        <w:rFonts w:ascii="Courier New" w:hAnsi="Courier New" w:hint="default"/>
      </w:rPr>
    </w:lvl>
    <w:lvl w:ilvl="2" w:tplc="C0609CA2">
      <w:start w:val="1"/>
      <w:numFmt w:val="bullet"/>
      <w:lvlText w:val=""/>
      <w:lvlJc w:val="left"/>
      <w:pPr>
        <w:ind w:left="2160" w:hanging="360"/>
      </w:pPr>
      <w:rPr>
        <w:rFonts w:ascii="Wingdings" w:hAnsi="Wingdings" w:hint="default"/>
      </w:rPr>
    </w:lvl>
    <w:lvl w:ilvl="3" w:tplc="5D9A4786">
      <w:start w:val="1"/>
      <w:numFmt w:val="bullet"/>
      <w:lvlText w:val=""/>
      <w:lvlJc w:val="left"/>
      <w:pPr>
        <w:ind w:left="2880" w:hanging="360"/>
      </w:pPr>
      <w:rPr>
        <w:rFonts w:ascii="Symbol" w:hAnsi="Symbol" w:hint="default"/>
      </w:rPr>
    </w:lvl>
    <w:lvl w:ilvl="4" w:tplc="384C144C">
      <w:start w:val="1"/>
      <w:numFmt w:val="bullet"/>
      <w:lvlText w:val="o"/>
      <w:lvlJc w:val="left"/>
      <w:pPr>
        <w:ind w:left="3600" w:hanging="360"/>
      </w:pPr>
      <w:rPr>
        <w:rFonts w:ascii="Courier New" w:hAnsi="Courier New" w:hint="default"/>
      </w:rPr>
    </w:lvl>
    <w:lvl w:ilvl="5" w:tplc="0E9E18AE">
      <w:start w:val="1"/>
      <w:numFmt w:val="bullet"/>
      <w:lvlText w:val=""/>
      <w:lvlJc w:val="left"/>
      <w:pPr>
        <w:ind w:left="4320" w:hanging="360"/>
      </w:pPr>
      <w:rPr>
        <w:rFonts w:ascii="Wingdings" w:hAnsi="Wingdings" w:hint="default"/>
      </w:rPr>
    </w:lvl>
    <w:lvl w:ilvl="6" w:tplc="0F2EB286">
      <w:start w:val="1"/>
      <w:numFmt w:val="bullet"/>
      <w:lvlText w:val=""/>
      <w:lvlJc w:val="left"/>
      <w:pPr>
        <w:ind w:left="5040" w:hanging="360"/>
      </w:pPr>
      <w:rPr>
        <w:rFonts w:ascii="Symbol" w:hAnsi="Symbol" w:hint="default"/>
      </w:rPr>
    </w:lvl>
    <w:lvl w:ilvl="7" w:tplc="3976E5FA">
      <w:start w:val="1"/>
      <w:numFmt w:val="bullet"/>
      <w:lvlText w:val="o"/>
      <w:lvlJc w:val="left"/>
      <w:pPr>
        <w:ind w:left="5760" w:hanging="360"/>
      </w:pPr>
      <w:rPr>
        <w:rFonts w:ascii="Courier New" w:hAnsi="Courier New" w:hint="default"/>
      </w:rPr>
    </w:lvl>
    <w:lvl w:ilvl="8" w:tplc="384E6480">
      <w:start w:val="1"/>
      <w:numFmt w:val="bullet"/>
      <w:lvlText w:val=""/>
      <w:lvlJc w:val="left"/>
      <w:pPr>
        <w:ind w:left="6480" w:hanging="360"/>
      </w:pPr>
      <w:rPr>
        <w:rFonts w:ascii="Wingdings" w:hAnsi="Wingdings" w:hint="default"/>
      </w:rPr>
    </w:lvl>
  </w:abstractNum>
  <w:abstractNum w:abstractNumId="36" w15:restartNumberingAfterBreak="0">
    <w:nsid w:val="6FD29201"/>
    <w:multiLevelType w:val="multilevel"/>
    <w:tmpl w:val="AA029D54"/>
    <w:lvl w:ilvl="0">
      <w:start w:val="5"/>
      <w:numFmt w:val="lowerLetter"/>
      <w:lvlText w:val="%1."/>
      <w:lvlJc w:val="left"/>
      <w:pPr>
        <w:ind w:left="720" w:hanging="360"/>
      </w:pPr>
      <w:rPr>
        <w:rFonts w:ascii="Verdana,MS Mincho" w:hAnsi="Verdan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635CFC"/>
    <w:multiLevelType w:val="hybridMultilevel"/>
    <w:tmpl w:val="F8E61D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8" w15:restartNumberingAfterBreak="0">
    <w:nsid w:val="74DE40D2"/>
    <w:multiLevelType w:val="multilevel"/>
    <w:tmpl w:val="188E67C2"/>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9" w15:restartNumberingAfterBreak="0">
    <w:nsid w:val="753A00A9"/>
    <w:multiLevelType w:val="hybridMultilevel"/>
    <w:tmpl w:val="FD58CBA8"/>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58A0679"/>
    <w:multiLevelType w:val="multilevel"/>
    <w:tmpl w:val="DB365836"/>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6BA1F12"/>
    <w:multiLevelType w:val="hybridMultilevel"/>
    <w:tmpl w:val="445A9D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74D24E6"/>
    <w:multiLevelType w:val="multilevel"/>
    <w:tmpl w:val="6492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1423AB"/>
    <w:multiLevelType w:val="hybridMultilevel"/>
    <w:tmpl w:val="A13E47F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AAD0A16"/>
    <w:multiLevelType w:val="multilevel"/>
    <w:tmpl w:val="939A18F4"/>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5" w15:restartNumberingAfterBreak="0">
    <w:nsid w:val="7ADCD216"/>
    <w:multiLevelType w:val="hybridMultilevel"/>
    <w:tmpl w:val="B19085FC"/>
    <w:lvl w:ilvl="0" w:tplc="9166965E">
      <w:start w:val="1"/>
      <w:numFmt w:val="bullet"/>
      <w:lvlText w:val="-"/>
      <w:lvlJc w:val="left"/>
      <w:pPr>
        <w:ind w:left="720" w:hanging="360"/>
      </w:pPr>
      <w:rPr>
        <w:rFonts w:ascii="Aptos" w:hAnsi="Aptos" w:hint="default"/>
      </w:rPr>
    </w:lvl>
    <w:lvl w:ilvl="1" w:tplc="1F66086E">
      <w:start w:val="1"/>
      <w:numFmt w:val="bullet"/>
      <w:lvlText w:val="o"/>
      <w:lvlJc w:val="left"/>
      <w:pPr>
        <w:ind w:left="1440" w:hanging="360"/>
      </w:pPr>
      <w:rPr>
        <w:rFonts w:ascii="Courier New" w:hAnsi="Courier New" w:hint="default"/>
      </w:rPr>
    </w:lvl>
    <w:lvl w:ilvl="2" w:tplc="CC9E4DF4">
      <w:start w:val="1"/>
      <w:numFmt w:val="bullet"/>
      <w:lvlText w:val=""/>
      <w:lvlJc w:val="left"/>
      <w:pPr>
        <w:ind w:left="2160" w:hanging="360"/>
      </w:pPr>
      <w:rPr>
        <w:rFonts w:ascii="Wingdings" w:hAnsi="Wingdings" w:hint="default"/>
      </w:rPr>
    </w:lvl>
    <w:lvl w:ilvl="3" w:tplc="0744FFE8">
      <w:start w:val="1"/>
      <w:numFmt w:val="bullet"/>
      <w:lvlText w:val=""/>
      <w:lvlJc w:val="left"/>
      <w:pPr>
        <w:ind w:left="2880" w:hanging="360"/>
      </w:pPr>
      <w:rPr>
        <w:rFonts w:ascii="Symbol" w:hAnsi="Symbol" w:hint="default"/>
      </w:rPr>
    </w:lvl>
    <w:lvl w:ilvl="4" w:tplc="14F0B48C">
      <w:start w:val="1"/>
      <w:numFmt w:val="bullet"/>
      <w:lvlText w:val="o"/>
      <w:lvlJc w:val="left"/>
      <w:pPr>
        <w:ind w:left="3600" w:hanging="360"/>
      </w:pPr>
      <w:rPr>
        <w:rFonts w:ascii="Courier New" w:hAnsi="Courier New" w:hint="default"/>
      </w:rPr>
    </w:lvl>
    <w:lvl w:ilvl="5" w:tplc="16E6D962">
      <w:start w:val="1"/>
      <w:numFmt w:val="bullet"/>
      <w:lvlText w:val=""/>
      <w:lvlJc w:val="left"/>
      <w:pPr>
        <w:ind w:left="4320" w:hanging="360"/>
      </w:pPr>
      <w:rPr>
        <w:rFonts w:ascii="Wingdings" w:hAnsi="Wingdings" w:hint="default"/>
      </w:rPr>
    </w:lvl>
    <w:lvl w:ilvl="6" w:tplc="2A543CBC">
      <w:start w:val="1"/>
      <w:numFmt w:val="bullet"/>
      <w:lvlText w:val=""/>
      <w:lvlJc w:val="left"/>
      <w:pPr>
        <w:ind w:left="5040" w:hanging="360"/>
      </w:pPr>
      <w:rPr>
        <w:rFonts w:ascii="Symbol" w:hAnsi="Symbol" w:hint="default"/>
      </w:rPr>
    </w:lvl>
    <w:lvl w:ilvl="7" w:tplc="75B06096">
      <w:start w:val="1"/>
      <w:numFmt w:val="bullet"/>
      <w:lvlText w:val="o"/>
      <w:lvlJc w:val="left"/>
      <w:pPr>
        <w:ind w:left="5760" w:hanging="360"/>
      </w:pPr>
      <w:rPr>
        <w:rFonts w:ascii="Courier New" w:hAnsi="Courier New" w:hint="default"/>
      </w:rPr>
    </w:lvl>
    <w:lvl w:ilvl="8" w:tplc="FA2650E8">
      <w:start w:val="1"/>
      <w:numFmt w:val="bullet"/>
      <w:lvlText w:val=""/>
      <w:lvlJc w:val="left"/>
      <w:pPr>
        <w:ind w:left="6480" w:hanging="360"/>
      </w:pPr>
      <w:rPr>
        <w:rFonts w:ascii="Wingdings" w:hAnsi="Wingdings" w:hint="default"/>
      </w:rPr>
    </w:lvl>
  </w:abstractNum>
  <w:abstractNum w:abstractNumId="46" w15:restartNumberingAfterBreak="0">
    <w:nsid w:val="7B0D7CDA"/>
    <w:multiLevelType w:val="hybridMultilevel"/>
    <w:tmpl w:val="FB8A6D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B124461"/>
    <w:multiLevelType w:val="multilevel"/>
    <w:tmpl w:val="9214B7D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D771FD4"/>
    <w:multiLevelType w:val="multilevel"/>
    <w:tmpl w:val="A394E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A40C48"/>
    <w:multiLevelType w:val="multilevel"/>
    <w:tmpl w:val="AAE809B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04934856">
    <w:abstractNumId w:val="30"/>
  </w:num>
  <w:num w:numId="2" w16cid:durableId="100733471">
    <w:abstractNumId w:val="48"/>
  </w:num>
  <w:num w:numId="3" w16cid:durableId="1019044747">
    <w:abstractNumId w:val="29"/>
  </w:num>
  <w:num w:numId="4" w16cid:durableId="1033766733">
    <w:abstractNumId w:val="1"/>
  </w:num>
  <w:num w:numId="5" w16cid:durableId="1049450631">
    <w:abstractNumId w:val="33"/>
  </w:num>
  <w:num w:numId="6" w16cid:durableId="1075936618">
    <w:abstractNumId w:val="45"/>
  </w:num>
  <w:num w:numId="7" w16cid:durableId="1117289516">
    <w:abstractNumId w:val="7"/>
  </w:num>
  <w:num w:numId="8" w16cid:durableId="1136531396">
    <w:abstractNumId w:val="31"/>
  </w:num>
  <w:num w:numId="9" w16cid:durableId="1167162432">
    <w:abstractNumId w:val="11"/>
  </w:num>
  <w:num w:numId="10" w16cid:durableId="1227837280">
    <w:abstractNumId w:val="41"/>
  </w:num>
  <w:num w:numId="11" w16cid:durableId="1253516446">
    <w:abstractNumId w:val="43"/>
  </w:num>
  <w:num w:numId="12" w16cid:durableId="1289776793">
    <w:abstractNumId w:val="32"/>
  </w:num>
  <w:num w:numId="13" w16cid:durableId="1324356626">
    <w:abstractNumId w:val="40"/>
  </w:num>
  <w:num w:numId="14" w16cid:durableId="1385059485">
    <w:abstractNumId w:val="13"/>
  </w:num>
  <w:num w:numId="15" w16cid:durableId="1409619350">
    <w:abstractNumId w:val="49"/>
  </w:num>
  <w:num w:numId="16" w16cid:durableId="1437360459">
    <w:abstractNumId w:val="34"/>
  </w:num>
  <w:num w:numId="17" w16cid:durableId="1453281423">
    <w:abstractNumId w:val="7"/>
  </w:num>
  <w:num w:numId="18" w16cid:durableId="1456606775">
    <w:abstractNumId w:val="14"/>
  </w:num>
  <w:num w:numId="19" w16cid:durableId="1530026217">
    <w:abstractNumId w:val="47"/>
  </w:num>
  <w:num w:numId="20" w16cid:durableId="1538353013">
    <w:abstractNumId w:val="0"/>
  </w:num>
  <w:num w:numId="21" w16cid:durableId="160631059">
    <w:abstractNumId w:val="21"/>
  </w:num>
  <w:num w:numId="22" w16cid:durableId="1635527813">
    <w:abstractNumId w:val="7"/>
  </w:num>
  <w:num w:numId="23" w16cid:durableId="1706246604">
    <w:abstractNumId w:val="5"/>
  </w:num>
  <w:num w:numId="24" w16cid:durableId="1709522612">
    <w:abstractNumId w:val="7"/>
  </w:num>
  <w:num w:numId="25" w16cid:durableId="1722051068">
    <w:abstractNumId w:val="20"/>
  </w:num>
  <w:num w:numId="26" w16cid:durableId="1834225635">
    <w:abstractNumId w:val="27"/>
  </w:num>
  <w:num w:numId="27" w16cid:durableId="1872112388">
    <w:abstractNumId w:val="18"/>
  </w:num>
  <w:num w:numId="28" w16cid:durableId="1897430593">
    <w:abstractNumId w:val="17"/>
  </w:num>
  <w:num w:numId="29" w16cid:durableId="1918972693">
    <w:abstractNumId w:val="24"/>
  </w:num>
  <w:num w:numId="30" w16cid:durableId="1931039631">
    <w:abstractNumId w:val="25"/>
  </w:num>
  <w:num w:numId="31" w16cid:durableId="1953397254">
    <w:abstractNumId w:val="8"/>
  </w:num>
  <w:num w:numId="32" w16cid:durableId="1969124553">
    <w:abstractNumId w:val="4"/>
  </w:num>
  <w:num w:numId="33" w16cid:durableId="1969386198">
    <w:abstractNumId w:val="28"/>
  </w:num>
  <w:num w:numId="34" w16cid:durableId="1970744165">
    <w:abstractNumId w:val="39"/>
  </w:num>
  <w:num w:numId="35" w16cid:durableId="2011829362">
    <w:abstractNumId w:val="10"/>
  </w:num>
  <w:num w:numId="36" w16cid:durableId="2011978945">
    <w:abstractNumId w:val="2"/>
  </w:num>
  <w:num w:numId="37" w16cid:durableId="2071994830">
    <w:abstractNumId w:val="38"/>
  </w:num>
  <w:num w:numId="38" w16cid:durableId="2134132596">
    <w:abstractNumId w:val="36"/>
  </w:num>
  <w:num w:numId="39" w16cid:durableId="238177865">
    <w:abstractNumId w:val="19"/>
  </w:num>
  <w:num w:numId="40" w16cid:durableId="246967648">
    <w:abstractNumId w:val="7"/>
  </w:num>
  <w:num w:numId="41" w16cid:durableId="274093982">
    <w:abstractNumId w:val="3"/>
  </w:num>
  <w:num w:numId="42" w16cid:durableId="298074601">
    <w:abstractNumId w:val="26"/>
  </w:num>
  <w:num w:numId="43" w16cid:durableId="304311575">
    <w:abstractNumId w:val="7"/>
  </w:num>
  <w:num w:numId="44" w16cid:durableId="314574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65369796">
    <w:abstractNumId w:val="7"/>
  </w:num>
  <w:num w:numId="46" w16cid:durableId="412318103">
    <w:abstractNumId w:val="37"/>
  </w:num>
  <w:num w:numId="47" w16cid:durableId="420494289">
    <w:abstractNumId w:val="12"/>
  </w:num>
  <w:num w:numId="48" w16cid:durableId="42606047">
    <w:abstractNumId w:val="7"/>
  </w:num>
  <w:num w:numId="49" w16cid:durableId="493496533">
    <w:abstractNumId w:val="42"/>
  </w:num>
  <w:num w:numId="50" w16cid:durableId="504252267">
    <w:abstractNumId w:val="7"/>
  </w:num>
  <w:num w:numId="51" w16cid:durableId="566035356">
    <w:abstractNumId w:val="7"/>
  </w:num>
  <w:num w:numId="52" w16cid:durableId="591013378">
    <w:abstractNumId w:val="23"/>
  </w:num>
  <w:num w:numId="53" w16cid:durableId="594440588">
    <w:abstractNumId w:val="7"/>
  </w:num>
  <w:num w:numId="54" w16cid:durableId="630554521">
    <w:abstractNumId w:val="35"/>
  </w:num>
  <w:num w:numId="55" w16cid:durableId="635448298">
    <w:abstractNumId w:val="22"/>
  </w:num>
  <w:num w:numId="56" w16cid:durableId="666051943">
    <w:abstractNumId w:val="16"/>
  </w:num>
  <w:num w:numId="57" w16cid:durableId="870529653">
    <w:abstractNumId w:val="15"/>
  </w:num>
  <w:num w:numId="58" w16cid:durableId="882643963">
    <w:abstractNumId w:val="46"/>
  </w:num>
  <w:num w:numId="59" w16cid:durableId="916477198">
    <w:abstractNumId w:val="6"/>
  </w:num>
  <w:num w:numId="60" w16cid:durableId="919632703">
    <w:abstractNumId w:val="9"/>
  </w:num>
  <w:num w:numId="61" w16cid:durableId="958494421">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59847867">
    <w:abstractNumId w:val="44"/>
  </w:num>
  <w:num w:numId="63" w16cid:durableId="875852464">
    <w:abstractNumId w:val="7"/>
  </w:num>
  <w:num w:numId="64" w16cid:durableId="264072900">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65"/>
    <w:rsid w:val="00001189"/>
    <w:rsid w:val="00011BAC"/>
    <w:rsid w:val="00012331"/>
    <w:rsid w:val="00012D46"/>
    <w:rsid w:val="00016115"/>
    <w:rsid w:val="00017128"/>
    <w:rsid w:val="00017A4B"/>
    <w:rsid w:val="00022D30"/>
    <w:rsid w:val="000234B7"/>
    <w:rsid w:val="00023A31"/>
    <w:rsid w:val="0002508B"/>
    <w:rsid w:val="000255E2"/>
    <w:rsid w:val="000306C1"/>
    <w:rsid w:val="0003317A"/>
    <w:rsid w:val="0003477D"/>
    <w:rsid w:val="0004051F"/>
    <w:rsid w:val="00042FEB"/>
    <w:rsid w:val="00053F43"/>
    <w:rsid w:val="0005521D"/>
    <w:rsid w:val="00056D32"/>
    <w:rsid w:val="00057ECB"/>
    <w:rsid w:val="00062280"/>
    <w:rsid w:val="00062D3C"/>
    <w:rsid w:val="00065183"/>
    <w:rsid w:val="000673A8"/>
    <w:rsid w:val="00067FB1"/>
    <w:rsid w:val="00070AFD"/>
    <w:rsid w:val="000731A0"/>
    <w:rsid w:val="00076C58"/>
    <w:rsid w:val="00077A9E"/>
    <w:rsid w:val="00084C00"/>
    <w:rsid w:val="0009009C"/>
    <w:rsid w:val="00095824"/>
    <w:rsid w:val="000A13E8"/>
    <w:rsid w:val="000A22F9"/>
    <w:rsid w:val="000A6EB1"/>
    <w:rsid w:val="000B2C0E"/>
    <w:rsid w:val="000B6EC8"/>
    <w:rsid w:val="000C06D3"/>
    <w:rsid w:val="000C0EC3"/>
    <w:rsid w:val="000C11A8"/>
    <w:rsid w:val="000C3786"/>
    <w:rsid w:val="000C47E0"/>
    <w:rsid w:val="000C7569"/>
    <w:rsid w:val="000D3D4C"/>
    <w:rsid w:val="000D4170"/>
    <w:rsid w:val="000D4D4D"/>
    <w:rsid w:val="000D65A4"/>
    <w:rsid w:val="000D6656"/>
    <w:rsid w:val="000D683A"/>
    <w:rsid w:val="000E32F0"/>
    <w:rsid w:val="000E78A0"/>
    <w:rsid w:val="000F003A"/>
    <w:rsid w:val="000F025D"/>
    <w:rsid w:val="000F09A2"/>
    <w:rsid w:val="000F2D8A"/>
    <w:rsid w:val="000F6190"/>
    <w:rsid w:val="000F71B4"/>
    <w:rsid w:val="000F7BC8"/>
    <w:rsid w:val="00101E09"/>
    <w:rsid w:val="00102549"/>
    <w:rsid w:val="00103FE5"/>
    <w:rsid w:val="001056B7"/>
    <w:rsid w:val="00107BB2"/>
    <w:rsid w:val="00111019"/>
    <w:rsid w:val="00113B90"/>
    <w:rsid w:val="0011563A"/>
    <w:rsid w:val="00120147"/>
    <w:rsid w:val="00120E47"/>
    <w:rsid w:val="00123B88"/>
    <w:rsid w:val="00123E0F"/>
    <w:rsid w:val="001241B2"/>
    <w:rsid w:val="0012758F"/>
    <w:rsid w:val="00131302"/>
    <w:rsid w:val="0013173C"/>
    <w:rsid w:val="00132835"/>
    <w:rsid w:val="001407BC"/>
    <w:rsid w:val="00142766"/>
    <w:rsid w:val="0014344D"/>
    <w:rsid w:val="00143916"/>
    <w:rsid w:val="00145A43"/>
    <w:rsid w:val="0014674A"/>
    <w:rsid w:val="00151CF5"/>
    <w:rsid w:val="001529FB"/>
    <w:rsid w:val="00153C3B"/>
    <w:rsid w:val="00155AB1"/>
    <w:rsid w:val="00156822"/>
    <w:rsid w:val="00160511"/>
    <w:rsid w:val="00163036"/>
    <w:rsid w:val="00167167"/>
    <w:rsid w:val="001700AD"/>
    <w:rsid w:val="001714DE"/>
    <w:rsid w:val="00171581"/>
    <w:rsid w:val="00175605"/>
    <w:rsid w:val="0017587D"/>
    <w:rsid w:val="00175DA2"/>
    <w:rsid w:val="001824E7"/>
    <w:rsid w:val="00182F57"/>
    <w:rsid w:val="00183BCF"/>
    <w:rsid w:val="0018434E"/>
    <w:rsid w:val="0018524B"/>
    <w:rsid w:val="00192336"/>
    <w:rsid w:val="0019349B"/>
    <w:rsid w:val="001A072F"/>
    <w:rsid w:val="001A2E1A"/>
    <w:rsid w:val="001A45F2"/>
    <w:rsid w:val="001A4BB7"/>
    <w:rsid w:val="001A4BED"/>
    <w:rsid w:val="001A4EFB"/>
    <w:rsid w:val="001A5C66"/>
    <w:rsid w:val="001B33BB"/>
    <w:rsid w:val="001B3C3A"/>
    <w:rsid w:val="001B54A6"/>
    <w:rsid w:val="001B67C2"/>
    <w:rsid w:val="001B6913"/>
    <w:rsid w:val="001B781A"/>
    <w:rsid w:val="001C0D79"/>
    <w:rsid w:val="001C682B"/>
    <w:rsid w:val="001D0429"/>
    <w:rsid w:val="001D10A5"/>
    <w:rsid w:val="001D468F"/>
    <w:rsid w:val="001D6619"/>
    <w:rsid w:val="001E6D1B"/>
    <w:rsid w:val="001F0B3D"/>
    <w:rsid w:val="001F0D66"/>
    <w:rsid w:val="001F28D2"/>
    <w:rsid w:val="001F2B70"/>
    <w:rsid w:val="001F6CF1"/>
    <w:rsid w:val="002008A2"/>
    <w:rsid w:val="002009D2"/>
    <w:rsid w:val="0020196D"/>
    <w:rsid w:val="00202FB3"/>
    <w:rsid w:val="00203E65"/>
    <w:rsid w:val="00205861"/>
    <w:rsid w:val="00212689"/>
    <w:rsid w:val="00212FE8"/>
    <w:rsid w:val="00214F98"/>
    <w:rsid w:val="0021661D"/>
    <w:rsid w:val="002167AF"/>
    <w:rsid w:val="00216984"/>
    <w:rsid w:val="00220E93"/>
    <w:rsid w:val="002215D7"/>
    <w:rsid w:val="00221DEC"/>
    <w:rsid w:val="00221E35"/>
    <w:rsid w:val="002226BA"/>
    <w:rsid w:val="002255A4"/>
    <w:rsid w:val="002276EE"/>
    <w:rsid w:val="00230944"/>
    <w:rsid w:val="002326BF"/>
    <w:rsid w:val="0023457D"/>
    <w:rsid w:val="002351A6"/>
    <w:rsid w:val="00236423"/>
    <w:rsid w:val="0024111D"/>
    <w:rsid w:val="0024158D"/>
    <w:rsid w:val="00241F81"/>
    <w:rsid w:val="0024261E"/>
    <w:rsid w:val="00242C20"/>
    <w:rsid w:val="00243152"/>
    <w:rsid w:val="00244742"/>
    <w:rsid w:val="00250CA8"/>
    <w:rsid w:val="002518FB"/>
    <w:rsid w:val="002524D4"/>
    <w:rsid w:val="00252FCA"/>
    <w:rsid w:val="00255407"/>
    <w:rsid w:val="002557A3"/>
    <w:rsid w:val="00255AE4"/>
    <w:rsid w:val="002568E5"/>
    <w:rsid w:val="00257400"/>
    <w:rsid w:val="002579A5"/>
    <w:rsid w:val="0026377C"/>
    <w:rsid w:val="00263BCF"/>
    <w:rsid w:val="00263FBA"/>
    <w:rsid w:val="00264BFC"/>
    <w:rsid w:val="00264D1C"/>
    <w:rsid w:val="0026534F"/>
    <w:rsid w:val="0026760A"/>
    <w:rsid w:val="002722B4"/>
    <w:rsid w:val="00272D7C"/>
    <w:rsid w:val="002741DE"/>
    <w:rsid w:val="00283643"/>
    <w:rsid w:val="002A06FD"/>
    <w:rsid w:val="002A18B2"/>
    <w:rsid w:val="002A21F7"/>
    <w:rsid w:val="002A4DD8"/>
    <w:rsid w:val="002A56FA"/>
    <w:rsid w:val="002B3D16"/>
    <w:rsid w:val="002B58C7"/>
    <w:rsid w:val="002C08F2"/>
    <w:rsid w:val="002C3971"/>
    <w:rsid w:val="002C5F9A"/>
    <w:rsid w:val="002C6927"/>
    <w:rsid w:val="002C6CF8"/>
    <w:rsid w:val="002D0D3E"/>
    <w:rsid w:val="002D1B01"/>
    <w:rsid w:val="002D468A"/>
    <w:rsid w:val="002D77BE"/>
    <w:rsid w:val="002E265E"/>
    <w:rsid w:val="002E343B"/>
    <w:rsid w:val="002E4CB5"/>
    <w:rsid w:val="002E5790"/>
    <w:rsid w:val="002E65AF"/>
    <w:rsid w:val="002E6824"/>
    <w:rsid w:val="002F0F10"/>
    <w:rsid w:val="002F281A"/>
    <w:rsid w:val="002F380C"/>
    <w:rsid w:val="002F4C4C"/>
    <w:rsid w:val="002F5BD6"/>
    <w:rsid w:val="0030679F"/>
    <w:rsid w:val="0032051D"/>
    <w:rsid w:val="0032333C"/>
    <w:rsid w:val="00323BE7"/>
    <w:rsid w:val="00324637"/>
    <w:rsid w:val="00324865"/>
    <w:rsid w:val="00325812"/>
    <w:rsid w:val="00336651"/>
    <w:rsid w:val="0034101F"/>
    <w:rsid w:val="00342AF9"/>
    <w:rsid w:val="00345254"/>
    <w:rsid w:val="003472EE"/>
    <w:rsid w:val="00347442"/>
    <w:rsid w:val="00350329"/>
    <w:rsid w:val="00353B5F"/>
    <w:rsid w:val="00354F1F"/>
    <w:rsid w:val="00357450"/>
    <w:rsid w:val="00357AD0"/>
    <w:rsid w:val="00363861"/>
    <w:rsid w:val="0036517A"/>
    <w:rsid w:val="00365766"/>
    <w:rsid w:val="00367BE9"/>
    <w:rsid w:val="00370873"/>
    <w:rsid w:val="00371BB0"/>
    <w:rsid w:val="003728F5"/>
    <w:rsid w:val="0037412E"/>
    <w:rsid w:val="00374567"/>
    <w:rsid w:val="00375538"/>
    <w:rsid w:val="00375AB0"/>
    <w:rsid w:val="00376F59"/>
    <w:rsid w:val="00381E2C"/>
    <w:rsid w:val="0038295A"/>
    <w:rsid w:val="00382A84"/>
    <w:rsid w:val="003831D0"/>
    <w:rsid w:val="003847F1"/>
    <w:rsid w:val="003940E7"/>
    <w:rsid w:val="00394455"/>
    <w:rsid w:val="00394588"/>
    <w:rsid w:val="003949DA"/>
    <w:rsid w:val="00395DCA"/>
    <w:rsid w:val="003A19DB"/>
    <w:rsid w:val="003A1DA7"/>
    <w:rsid w:val="003A2137"/>
    <w:rsid w:val="003A47D3"/>
    <w:rsid w:val="003A5FBC"/>
    <w:rsid w:val="003A61F5"/>
    <w:rsid w:val="003A6517"/>
    <w:rsid w:val="003A6E5D"/>
    <w:rsid w:val="003A714F"/>
    <w:rsid w:val="003A7CA3"/>
    <w:rsid w:val="003B13C8"/>
    <w:rsid w:val="003B22D6"/>
    <w:rsid w:val="003B796C"/>
    <w:rsid w:val="003C0060"/>
    <w:rsid w:val="003C108B"/>
    <w:rsid w:val="003C17E9"/>
    <w:rsid w:val="003C4038"/>
    <w:rsid w:val="003C4803"/>
    <w:rsid w:val="003C4932"/>
    <w:rsid w:val="003C7184"/>
    <w:rsid w:val="003D047B"/>
    <w:rsid w:val="003D0A7C"/>
    <w:rsid w:val="003D1E16"/>
    <w:rsid w:val="003D24B0"/>
    <w:rsid w:val="003D5776"/>
    <w:rsid w:val="003E0000"/>
    <w:rsid w:val="003E207B"/>
    <w:rsid w:val="003E3FBC"/>
    <w:rsid w:val="003E4D1A"/>
    <w:rsid w:val="003E5676"/>
    <w:rsid w:val="003E670D"/>
    <w:rsid w:val="003E7644"/>
    <w:rsid w:val="00400836"/>
    <w:rsid w:val="004008BD"/>
    <w:rsid w:val="00401E6E"/>
    <w:rsid w:val="00405549"/>
    <w:rsid w:val="004060AB"/>
    <w:rsid w:val="00406805"/>
    <w:rsid w:val="00406CFA"/>
    <w:rsid w:val="004070AB"/>
    <w:rsid w:val="00407AF2"/>
    <w:rsid w:val="00407E7C"/>
    <w:rsid w:val="0041470C"/>
    <w:rsid w:val="00417C22"/>
    <w:rsid w:val="004208E3"/>
    <w:rsid w:val="004213EA"/>
    <w:rsid w:val="004323E7"/>
    <w:rsid w:val="0043530C"/>
    <w:rsid w:val="00435BB3"/>
    <w:rsid w:val="00435EDA"/>
    <w:rsid w:val="0043612F"/>
    <w:rsid w:val="00437524"/>
    <w:rsid w:val="00441346"/>
    <w:rsid w:val="00443749"/>
    <w:rsid w:val="00443EFE"/>
    <w:rsid w:val="0044441B"/>
    <w:rsid w:val="00445F89"/>
    <w:rsid w:val="004501F6"/>
    <w:rsid w:val="0045048F"/>
    <w:rsid w:val="004523E3"/>
    <w:rsid w:val="00455043"/>
    <w:rsid w:val="004563E2"/>
    <w:rsid w:val="00457326"/>
    <w:rsid w:val="00457A66"/>
    <w:rsid w:val="0046086F"/>
    <w:rsid w:val="00460D4D"/>
    <w:rsid w:val="0046174E"/>
    <w:rsid w:val="0046275A"/>
    <w:rsid w:val="004630B2"/>
    <w:rsid w:val="00467963"/>
    <w:rsid w:val="00471088"/>
    <w:rsid w:val="004734C0"/>
    <w:rsid w:val="004752BE"/>
    <w:rsid w:val="0047603B"/>
    <w:rsid w:val="00481C80"/>
    <w:rsid w:val="00482699"/>
    <w:rsid w:val="00487B64"/>
    <w:rsid w:val="004927C9"/>
    <w:rsid w:val="004940FF"/>
    <w:rsid w:val="00496174"/>
    <w:rsid w:val="004964E9"/>
    <w:rsid w:val="00496C0C"/>
    <w:rsid w:val="004A0ADD"/>
    <w:rsid w:val="004A2174"/>
    <w:rsid w:val="004A2427"/>
    <w:rsid w:val="004A35C0"/>
    <w:rsid w:val="004A3CEA"/>
    <w:rsid w:val="004A7C3D"/>
    <w:rsid w:val="004B2E56"/>
    <w:rsid w:val="004B4201"/>
    <w:rsid w:val="004C01D1"/>
    <w:rsid w:val="004C2280"/>
    <w:rsid w:val="004C26C3"/>
    <w:rsid w:val="004C4BE5"/>
    <w:rsid w:val="004C4C90"/>
    <w:rsid w:val="004C5F9E"/>
    <w:rsid w:val="004C75A1"/>
    <w:rsid w:val="004D104D"/>
    <w:rsid w:val="004D4217"/>
    <w:rsid w:val="004D4B87"/>
    <w:rsid w:val="004E109E"/>
    <w:rsid w:val="004E11C9"/>
    <w:rsid w:val="004E13F7"/>
    <w:rsid w:val="004E2F65"/>
    <w:rsid w:val="004E6B05"/>
    <w:rsid w:val="004E6C37"/>
    <w:rsid w:val="004F0139"/>
    <w:rsid w:val="004F038B"/>
    <w:rsid w:val="004F20B1"/>
    <w:rsid w:val="004F3000"/>
    <w:rsid w:val="004F4415"/>
    <w:rsid w:val="004F6136"/>
    <w:rsid w:val="004F619F"/>
    <w:rsid w:val="00500B01"/>
    <w:rsid w:val="005019E7"/>
    <w:rsid w:val="00502118"/>
    <w:rsid w:val="00505332"/>
    <w:rsid w:val="0050766D"/>
    <w:rsid w:val="00511276"/>
    <w:rsid w:val="0051251C"/>
    <w:rsid w:val="00515A05"/>
    <w:rsid w:val="005168DE"/>
    <w:rsid w:val="005175ED"/>
    <w:rsid w:val="00517655"/>
    <w:rsid w:val="00520A45"/>
    <w:rsid w:val="00522197"/>
    <w:rsid w:val="00524694"/>
    <w:rsid w:val="00524EE7"/>
    <w:rsid w:val="0052610E"/>
    <w:rsid w:val="00527C5E"/>
    <w:rsid w:val="00527E0E"/>
    <w:rsid w:val="005322C5"/>
    <w:rsid w:val="00535F51"/>
    <w:rsid w:val="00536E31"/>
    <w:rsid w:val="005376CE"/>
    <w:rsid w:val="0054020D"/>
    <w:rsid w:val="005403BB"/>
    <w:rsid w:val="005417C7"/>
    <w:rsid w:val="0054367E"/>
    <w:rsid w:val="0054490D"/>
    <w:rsid w:val="005458D3"/>
    <w:rsid w:val="00550F09"/>
    <w:rsid w:val="00553B17"/>
    <w:rsid w:val="00553C04"/>
    <w:rsid w:val="0055635E"/>
    <w:rsid w:val="00562608"/>
    <w:rsid w:val="00564682"/>
    <w:rsid w:val="005672F1"/>
    <w:rsid w:val="0057040F"/>
    <w:rsid w:val="00570AAA"/>
    <w:rsid w:val="005746F2"/>
    <w:rsid w:val="0057484B"/>
    <w:rsid w:val="00582BB7"/>
    <w:rsid w:val="00583FE0"/>
    <w:rsid w:val="0058438C"/>
    <w:rsid w:val="005850BC"/>
    <w:rsid w:val="005853AF"/>
    <w:rsid w:val="005908C3"/>
    <w:rsid w:val="0059119D"/>
    <w:rsid w:val="00591590"/>
    <w:rsid w:val="0059175D"/>
    <w:rsid w:val="005A5905"/>
    <w:rsid w:val="005B1D8E"/>
    <w:rsid w:val="005B49EC"/>
    <w:rsid w:val="005B6391"/>
    <w:rsid w:val="005B76B5"/>
    <w:rsid w:val="005C1B08"/>
    <w:rsid w:val="005C3FEB"/>
    <w:rsid w:val="005C4DCD"/>
    <w:rsid w:val="005D1882"/>
    <w:rsid w:val="005D1B2B"/>
    <w:rsid w:val="005D6278"/>
    <w:rsid w:val="005E535F"/>
    <w:rsid w:val="005E74FE"/>
    <w:rsid w:val="005F0EE7"/>
    <w:rsid w:val="005F3BF4"/>
    <w:rsid w:val="005F53CB"/>
    <w:rsid w:val="00600007"/>
    <w:rsid w:val="006011FF"/>
    <w:rsid w:val="0060431B"/>
    <w:rsid w:val="0060628B"/>
    <w:rsid w:val="00606565"/>
    <w:rsid w:val="0060787B"/>
    <w:rsid w:val="006103E5"/>
    <w:rsid w:val="00610612"/>
    <w:rsid w:val="0061123C"/>
    <w:rsid w:val="0061316D"/>
    <w:rsid w:val="00615C7D"/>
    <w:rsid w:val="0061749F"/>
    <w:rsid w:val="006176E6"/>
    <w:rsid w:val="00621109"/>
    <w:rsid w:val="00624CE6"/>
    <w:rsid w:val="0062508C"/>
    <w:rsid w:val="00633799"/>
    <w:rsid w:val="00633DF9"/>
    <w:rsid w:val="00634106"/>
    <w:rsid w:val="00635E6D"/>
    <w:rsid w:val="0064059C"/>
    <w:rsid w:val="00641834"/>
    <w:rsid w:val="00642986"/>
    <w:rsid w:val="006453EC"/>
    <w:rsid w:val="00645806"/>
    <w:rsid w:val="00647FB4"/>
    <w:rsid w:val="0065141D"/>
    <w:rsid w:val="00651909"/>
    <w:rsid w:val="00652D56"/>
    <w:rsid w:val="00656030"/>
    <w:rsid w:val="0065769A"/>
    <w:rsid w:val="00662CC3"/>
    <w:rsid w:val="006636F5"/>
    <w:rsid w:val="00667B84"/>
    <w:rsid w:val="0067146A"/>
    <w:rsid w:val="0067526F"/>
    <w:rsid w:val="00676B77"/>
    <w:rsid w:val="00677B76"/>
    <w:rsid w:val="00677D19"/>
    <w:rsid w:val="00680C0F"/>
    <w:rsid w:val="0068167C"/>
    <w:rsid w:val="00684090"/>
    <w:rsid w:val="00685B6C"/>
    <w:rsid w:val="00686DCA"/>
    <w:rsid w:val="00687041"/>
    <w:rsid w:val="00687DF4"/>
    <w:rsid w:val="00692F94"/>
    <w:rsid w:val="006A2838"/>
    <w:rsid w:val="006A6C36"/>
    <w:rsid w:val="006B029A"/>
    <w:rsid w:val="006B26D5"/>
    <w:rsid w:val="006B295E"/>
    <w:rsid w:val="006B2C75"/>
    <w:rsid w:val="006B2F6A"/>
    <w:rsid w:val="006B35AB"/>
    <w:rsid w:val="006B3AEA"/>
    <w:rsid w:val="006B46D7"/>
    <w:rsid w:val="006B48BB"/>
    <w:rsid w:val="006B57D0"/>
    <w:rsid w:val="006B6752"/>
    <w:rsid w:val="006B72B1"/>
    <w:rsid w:val="006B7EA0"/>
    <w:rsid w:val="006C2E7B"/>
    <w:rsid w:val="006C2FDB"/>
    <w:rsid w:val="006C3714"/>
    <w:rsid w:val="006C4AC6"/>
    <w:rsid w:val="006C7203"/>
    <w:rsid w:val="006D020B"/>
    <w:rsid w:val="006D05CA"/>
    <w:rsid w:val="006D07A0"/>
    <w:rsid w:val="006D3A78"/>
    <w:rsid w:val="006D5976"/>
    <w:rsid w:val="006D6786"/>
    <w:rsid w:val="006D6C18"/>
    <w:rsid w:val="006D6F37"/>
    <w:rsid w:val="006E029E"/>
    <w:rsid w:val="006E2260"/>
    <w:rsid w:val="006E2339"/>
    <w:rsid w:val="006E70D5"/>
    <w:rsid w:val="006F0618"/>
    <w:rsid w:val="006F19D1"/>
    <w:rsid w:val="006F3F35"/>
    <w:rsid w:val="006F7367"/>
    <w:rsid w:val="006F7ABF"/>
    <w:rsid w:val="0070249F"/>
    <w:rsid w:val="00702B78"/>
    <w:rsid w:val="0070733B"/>
    <w:rsid w:val="00707B0D"/>
    <w:rsid w:val="007111D9"/>
    <w:rsid w:val="00711AD1"/>
    <w:rsid w:val="007157C4"/>
    <w:rsid w:val="00715B9B"/>
    <w:rsid w:val="00716F46"/>
    <w:rsid w:val="00720970"/>
    <w:rsid w:val="00724A18"/>
    <w:rsid w:val="007265A7"/>
    <w:rsid w:val="00726678"/>
    <w:rsid w:val="00731667"/>
    <w:rsid w:val="0073268E"/>
    <w:rsid w:val="00735DAE"/>
    <w:rsid w:val="0073644C"/>
    <w:rsid w:val="00737040"/>
    <w:rsid w:val="00737FC1"/>
    <w:rsid w:val="007408F7"/>
    <w:rsid w:val="0074390A"/>
    <w:rsid w:val="007451F3"/>
    <w:rsid w:val="007475C1"/>
    <w:rsid w:val="00750DAE"/>
    <w:rsid w:val="00752ADE"/>
    <w:rsid w:val="00757049"/>
    <w:rsid w:val="00760935"/>
    <w:rsid w:val="00760D79"/>
    <w:rsid w:val="007619A9"/>
    <w:rsid w:val="00762707"/>
    <w:rsid w:val="007639B7"/>
    <w:rsid w:val="00763FE2"/>
    <w:rsid w:val="0077273C"/>
    <w:rsid w:val="00774B30"/>
    <w:rsid w:val="00775077"/>
    <w:rsid w:val="007819E2"/>
    <w:rsid w:val="00782901"/>
    <w:rsid w:val="00783D7B"/>
    <w:rsid w:val="0078430A"/>
    <w:rsid w:val="00784A3E"/>
    <w:rsid w:val="007866FC"/>
    <w:rsid w:val="0078721A"/>
    <w:rsid w:val="007873F4"/>
    <w:rsid w:val="00787A44"/>
    <w:rsid w:val="0079020B"/>
    <w:rsid w:val="007921F7"/>
    <w:rsid w:val="0079223C"/>
    <w:rsid w:val="00792EBF"/>
    <w:rsid w:val="0079361B"/>
    <w:rsid w:val="00794336"/>
    <w:rsid w:val="00794442"/>
    <w:rsid w:val="00794C78"/>
    <w:rsid w:val="00794CFC"/>
    <w:rsid w:val="00797930"/>
    <w:rsid w:val="007A010C"/>
    <w:rsid w:val="007A1FD7"/>
    <w:rsid w:val="007A498A"/>
    <w:rsid w:val="007B5A49"/>
    <w:rsid w:val="007C026C"/>
    <w:rsid w:val="007C19EA"/>
    <w:rsid w:val="007C2A72"/>
    <w:rsid w:val="007C35B3"/>
    <w:rsid w:val="007C4472"/>
    <w:rsid w:val="007D058D"/>
    <w:rsid w:val="007D3C05"/>
    <w:rsid w:val="007D4D92"/>
    <w:rsid w:val="007D50BC"/>
    <w:rsid w:val="007E354B"/>
    <w:rsid w:val="007E4329"/>
    <w:rsid w:val="007E547E"/>
    <w:rsid w:val="007E5D0D"/>
    <w:rsid w:val="007F1F74"/>
    <w:rsid w:val="007F2091"/>
    <w:rsid w:val="007F2A04"/>
    <w:rsid w:val="008009F9"/>
    <w:rsid w:val="00803B2E"/>
    <w:rsid w:val="00804485"/>
    <w:rsid w:val="00804BB7"/>
    <w:rsid w:val="008121CA"/>
    <w:rsid w:val="00812A53"/>
    <w:rsid w:val="008132BD"/>
    <w:rsid w:val="0081545D"/>
    <w:rsid w:val="0082080D"/>
    <w:rsid w:val="00821148"/>
    <w:rsid w:val="008216FB"/>
    <w:rsid w:val="00823404"/>
    <w:rsid w:val="00823966"/>
    <w:rsid w:val="00824E8E"/>
    <w:rsid w:val="008327DC"/>
    <w:rsid w:val="00836037"/>
    <w:rsid w:val="008361C5"/>
    <w:rsid w:val="00836339"/>
    <w:rsid w:val="0084065A"/>
    <w:rsid w:val="00842016"/>
    <w:rsid w:val="00845D57"/>
    <w:rsid w:val="00845E10"/>
    <w:rsid w:val="00846746"/>
    <w:rsid w:val="00846E5C"/>
    <w:rsid w:val="00847E0B"/>
    <w:rsid w:val="00850DA5"/>
    <w:rsid w:val="008534FC"/>
    <w:rsid w:val="00853778"/>
    <w:rsid w:val="00853A21"/>
    <w:rsid w:val="0085617A"/>
    <w:rsid w:val="00856469"/>
    <w:rsid w:val="008570EA"/>
    <w:rsid w:val="008601F3"/>
    <w:rsid w:val="00862618"/>
    <w:rsid w:val="00862A43"/>
    <w:rsid w:val="008631FF"/>
    <w:rsid w:val="008636FB"/>
    <w:rsid w:val="008669BF"/>
    <w:rsid w:val="00872E2B"/>
    <w:rsid w:val="00873001"/>
    <w:rsid w:val="008776F1"/>
    <w:rsid w:val="00877DF5"/>
    <w:rsid w:val="00881F2C"/>
    <w:rsid w:val="00883D17"/>
    <w:rsid w:val="008853DF"/>
    <w:rsid w:val="008872FC"/>
    <w:rsid w:val="00891751"/>
    <w:rsid w:val="00893637"/>
    <w:rsid w:val="0089611A"/>
    <w:rsid w:val="00896948"/>
    <w:rsid w:val="0089695D"/>
    <w:rsid w:val="008A5862"/>
    <w:rsid w:val="008A6C46"/>
    <w:rsid w:val="008B26AE"/>
    <w:rsid w:val="008B4480"/>
    <w:rsid w:val="008B4758"/>
    <w:rsid w:val="008B628A"/>
    <w:rsid w:val="008B791D"/>
    <w:rsid w:val="008B7A84"/>
    <w:rsid w:val="008C03F1"/>
    <w:rsid w:val="008C1493"/>
    <w:rsid w:val="008C2AEF"/>
    <w:rsid w:val="008C4A53"/>
    <w:rsid w:val="008C50E7"/>
    <w:rsid w:val="008C5F59"/>
    <w:rsid w:val="008D07F6"/>
    <w:rsid w:val="008D74B6"/>
    <w:rsid w:val="008E2D05"/>
    <w:rsid w:val="008E48C3"/>
    <w:rsid w:val="008E4CFD"/>
    <w:rsid w:val="008F14EC"/>
    <w:rsid w:val="008F17CF"/>
    <w:rsid w:val="008F54B8"/>
    <w:rsid w:val="008F7B0B"/>
    <w:rsid w:val="00900C5B"/>
    <w:rsid w:val="00902F6A"/>
    <w:rsid w:val="00903523"/>
    <w:rsid w:val="009050B5"/>
    <w:rsid w:val="00906F03"/>
    <w:rsid w:val="00911C99"/>
    <w:rsid w:val="0091216A"/>
    <w:rsid w:val="0091541F"/>
    <w:rsid w:val="009161C4"/>
    <w:rsid w:val="00922303"/>
    <w:rsid w:val="00922BFD"/>
    <w:rsid w:val="00923AA2"/>
    <w:rsid w:val="009303A5"/>
    <w:rsid w:val="00931370"/>
    <w:rsid w:val="00932710"/>
    <w:rsid w:val="00932EB8"/>
    <w:rsid w:val="00936E00"/>
    <w:rsid w:val="0094079D"/>
    <w:rsid w:val="00941455"/>
    <w:rsid w:val="00947E20"/>
    <w:rsid w:val="00951C24"/>
    <w:rsid w:val="0095280A"/>
    <w:rsid w:val="00953D2B"/>
    <w:rsid w:val="009633EA"/>
    <w:rsid w:val="00963B0F"/>
    <w:rsid w:val="00964557"/>
    <w:rsid w:val="00966C91"/>
    <w:rsid w:val="00966E0A"/>
    <w:rsid w:val="00967829"/>
    <w:rsid w:val="009709A1"/>
    <w:rsid w:val="009729E0"/>
    <w:rsid w:val="00972E71"/>
    <w:rsid w:val="009734CD"/>
    <w:rsid w:val="00977C34"/>
    <w:rsid w:val="00980059"/>
    <w:rsid w:val="00980DF8"/>
    <w:rsid w:val="009815D3"/>
    <w:rsid w:val="00981A6F"/>
    <w:rsid w:val="00983B69"/>
    <w:rsid w:val="009925AD"/>
    <w:rsid w:val="00993788"/>
    <w:rsid w:val="0099448B"/>
    <w:rsid w:val="00995CAC"/>
    <w:rsid w:val="009963B3"/>
    <w:rsid w:val="009965AB"/>
    <w:rsid w:val="009A1E2F"/>
    <w:rsid w:val="009A49A5"/>
    <w:rsid w:val="009A4C80"/>
    <w:rsid w:val="009B1442"/>
    <w:rsid w:val="009B147D"/>
    <w:rsid w:val="009B28DC"/>
    <w:rsid w:val="009B29DC"/>
    <w:rsid w:val="009B3019"/>
    <w:rsid w:val="009B3960"/>
    <w:rsid w:val="009B6575"/>
    <w:rsid w:val="009B66E4"/>
    <w:rsid w:val="009C0A03"/>
    <w:rsid w:val="009C7DA2"/>
    <w:rsid w:val="009D04BA"/>
    <w:rsid w:val="009D2D82"/>
    <w:rsid w:val="009D549A"/>
    <w:rsid w:val="009D6263"/>
    <w:rsid w:val="009D7ED1"/>
    <w:rsid w:val="009E005B"/>
    <w:rsid w:val="009E3ECD"/>
    <w:rsid w:val="009E522B"/>
    <w:rsid w:val="009E5BCA"/>
    <w:rsid w:val="009E6137"/>
    <w:rsid w:val="009E6990"/>
    <w:rsid w:val="009F209C"/>
    <w:rsid w:val="009F34C5"/>
    <w:rsid w:val="009F4474"/>
    <w:rsid w:val="009F4637"/>
    <w:rsid w:val="009F560F"/>
    <w:rsid w:val="009F5DBD"/>
    <w:rsid w:val="00A012DC"/>
    <w:rsid w:val="00A01324"/>
    <w:rsid w:val="00A02168"/>
    <w:rsid w:val="00A03867"/>
    <w:rsid w:val="00A043E5"/>
    <w:rsid w:val="00A04BC8"/>
    <w:rsid w:val="00A053DF"/>
    <w:rsid w:val="00A118E0"/>
    <w:rsid w:val="00A175D6"/>
    <w:rsid w:val="00A2591C"/>
    <w:rsid w:val="00A327E8"/>
    <w:rsid w:val="00A33697"/>
    <w:rsid w:val="00A341FD"/>
    <w:rsid w:val="00A401AB"/>
    <w:rsid w:val="00A417C5"/>
    <w:rsid w:val="00A41A91"/>
    <w:rsid w:val="00A502D8"/>
    <w:rsid w:val="00A53BC4"/>
    <w:rsid w:val="00A57119"/>
    <w:rsid w:val="00A5736C"/>
    <w:rsid w:val="00A62DEB"/>
    <w:rsid w:val="00A64838"/>
    <w:rsid w:val="00A65F61"/>
    <w:rsid w:val="00A703BC"/>
    <w:rsid w:val="00A7172D"/>
    <w:rsid w:val="00A74F9C"/>
    <w:rsid w:val="00A75A97"/>
    <w:rsid w:val="00A805DC"/>
    <w:rsid w:val="00A80D02"/>
    <w:rsid w:val="00A811AD"/>
    <w:rsid w:val="00A81670"/>
    <w:rsid w:val="00A81BFB"/>
    <w:rsid w:val="00A91574"/>
    <w:rsid w:val="00A919F4"/>
    <w:rsid w:val="00A9206E"/>
    <w:rsid w:val="00A92E4F"/>
    <w:rsid w:val="00A931A6"/>
    <w:rsid w:val="00A9356D"/>
    <w:rsid w:val="00A944CC"/>
    <w:rsid w:val="00A95CB4"/>
    <w:rsid w:val="00A95E50"/>
    <w:rsid w:val="00A96314"/>
    <w:rsid w:val="00A97D1C"/>
    <w:rsid w:val="00AA05D4"/>
    <w:rsid w:val="00AA0866"/>
    <w:rsid w:val="00AA184D"/>
    <w:rsid w:val="00AA315A"/>
    <w:rsid w:val="00AA37A1"/>
    <w:rsid w:val="00AA3ADC"/>
    <w:rsid w:val="00AA5B6D"/>
    <w:rsid w:val="00AB1A26"/>
    <w:rsid w:val="00AB6C11"/>
    <w:rsid w:val="00AD2002"/>
    <w:rsid w:val="00AD2426"/>
    <w:rsid w:val="00AE025A"/>
    <w:rsid w:val="00AE1144"/>
    <w:rsid w:val="00AE1DC9"/>
    <w:rsid w:val="00AE4585"/>
    <w:rsid w:val="00AE544D"/>
    <w:rsid w:val="00AE7E9A"/>
    <w:rsid w:val="00AF04B2"/>
    <w:rsid w:val="00AF2EED"/>
    <w:rsid w:val="00AF61A4"/>
    <w:rsid w:val="00B003D7"/>
    <w:rsid w:val="00B01A0A"/>
    <w:rsid w:val="00B02C7A"/>
    <w:rsid w:val="00B03F8D"/>
    <w:rsid w:val="00B050E0"/>
    <w:rsid w:val="00B06372"/>
    <w:rsid w:val="00B06AC2"/>
    <w:rsid w:val="00B11D44"/>
    <w:rsid w:val="00B12468"/>
    <w:rsid w:val="00B17957"/>
    <w:rsid w:val="00B22038"/>
    <w:rsid w:val="00B23699"/>
    <w:rsid w:val="00B265B1"/>
    <w:rsid w:val="00B30A5A"/>
    <w:rsid w:val="00B30C24"/>
    <w:rsid w:val="00B30F37"/>
    <w:rsid w:val="00B34559"/>
    <w:rsid w:val="00B43F67"/>
    <w:rsid w:val="00B4746C"/>
    <w:rsid w:val="00B50E9F"/>
    <w:rsid w:val="00B518A0"/>
    <w:rsid w:val="00B51D3D"/>
    <w:rsid w:val="00B5214F"/>
    <w:rsid w:val="00B5353E"/>
    <w:rsid w:val="00B64487"/>
    <w:rsid w:val="00B65794"/>
    <w:rsid w:val="00B669C6"/>
    <w:rsid w:val="00B739E0"/>
    <w:rsid w:val="00B77334"/>
    <w:rsid w:val="00B77B7F"/>
    <w:rsid w:val="00B82561"/>
    <w:rsid w:val="00B826A2"/>
    <w:rsid w:val="00B86315"/>
    <w:rsid w:val="00B867A1"/>
    <w:rsid w:val="00B923BF"/>
    <w:rsid w:val="00B954A1"/>
    <w:rsid w:val="00B95B72"/>
    <w:rsid w:val="00B9606F"/>
    <w:rsid w:val="00BA1A83"/>
    <w:rsid w:val="00BA1F6C"/>
    <w:rsid w:val="00BA3DF8"/>
    <w:rsid w:val="00BA5800"/>
    <w:rsid w:val="00BA6DE8"/>
    <w:rsid w:val="00BA7FEC"/>
    <w:rsid w:val="00BB2B56"/>
    <w:rsid w:val="00BB474C"/>
    <w:rsid w:val="00BB47FC"/>
    <w:rsid w:val="00BC3BB7"/>
    <w:rsid w:val="00BC412D"/>
    <w:rsid w:val="00BC4F43"/>
    <w:rsid w:val="00BC5869"/>
    <w:rsid w:val="00BD07CA"/>
    <w:rsid w:val="00BD0881"/>
    <w:rsid w:val="00BD10D7"/>
    <w:rsid w:val="00BD1B10"/>
    <w:rsid w:val="00BD1C27"/>
    <w:rsid w:val="00BD4F2F"/>
    <w:rsid w:val="00BD5A94"/>
    <w:rsid w:val="00BE178B"/>
    <w:rsid w:val="00BE1CB3"/>
    <w:rsid w:val="00BE55A2"/>
    <w:rsid w:val="00BE6833"/>
    <w:rsid w:val="00BE7008"/>
    <w:rsid w:val="00BF03D1"/>
    <w:rsid w:val="00BF3027"/>
    <w:rsid w:val="00BF4A55"/>
    <w:rsid w:val="00BF6466"/>
    <w:rsid w:val="00C069C6"/>
    <w:rsid w:val="00C10992"/>
    <w:rsid w:val="00C15671"/>
    <w:rsid w:val="00C17F86"/>
    <w:rsid w:val="00C20505"/>
    <w:rsid w:val="00C22CEC"/>
    <w:rsid w:val="00C279DD"/>
    <w:rsid w:val="00C3154C"/>
    <w:rsid w:val="00C326B1"/>
    <w:rsid w:val="00C36034"/>
    <w:rsid w:val="00C404E6"/>
    <w:rsid w:val="00C410B9"/>
    <w:rsid w:val="00C41127"/>
    <w:rsid w:val="00C411A0"/>
    <w:rsid w:val="00C42C97"/>
    <w:rsid w:val="00C47674"/>
    <w:rsid w:val="00C52D8D"/>
    <w:rsid w:val="00C53BF8"/>
    <w:rsid w:val="00C544FF"/>
    <w:rsid w:val="00C55BA5"/>
    <w:rsid w:val="00C748F4"/>
    <w:rsid w:val="00C7509A"/>
    <w:rsid w:val="00C7511D"/>
    <w:rsid w:val="00C757C5"/>
    <w:rsid w:val="00C75D3D"/>
    <w:rsid w:val="00C77890"/>
    <w:rsid w:val="00C8146B"/>
    <w:rsid w:val="00C81C52"/>
    <w:rsid w:val="00C83581"/>
    <w:rsid w:val="00C9300F"/>
    <w:rsid w:val="00CA03B3"/>
    <w:rsid w:val="00CA5D3F"/>
    <w:rsid w:val="00CA6439"/>
    <w:rsid w:val="00CA71F3"/>
    <w:rsid w:val="00CB06DA"/>
    <w:rsid w:val="00CB2FEF"/>
    <w:rsid w:val="00CB3065"/>
    <w:rsid w:val="00CB634E"/>
    <w:rsid w:val="00CB6C2B"/>
    <w:rsid w:val="00CC0A2F"/>
    <w:rsid w:val="00CC0E21"/>
    <w:rsid w:val="00CC4F04"/>
    <w:rsid w:val="00CC59ED"/>
    <w:rsid w:val="00CC7469"/>
    <w:rsid w:val="00CC799E"/>
    <w:rsid w:val="00CC7A2E"/>
    <w:rsid w:val="00CD60A0"/>
    <w:rsid w:val="00CD6CC9"/>
    <w:rsid w:val="00CD6EF8"/>
    <w:rsid w:val="00CD7211"/>
    <w:rsid w:val="00CD7DF6"/>
    <w:rsid w:val="00CE2D53"/>
    <w:rsid w:val="00CE375C"/>
    <w:rsid w:val="00CE5FFF"/>
    <w:rsid w:val="00CE75D1"/>
    <w:rsid w:val="00CE7C3C"/>
    <w:rsid w:val="00CF7D8D"/>
    <w:rsid w:val="00CF7FF2"/>
    <w:rsid w:val="00D00EAA"/>
    <w:rsid w:val="00D02CCF"/>
    <w:rsid w:val="00D0431C"/>
    <w:rsid w:val="00D075A4"/>
    <w:rsid w:val="00D111E5"/>
    <w:rsid w:val="00D12A33"/>
    <w:rsid w:val="00D14DB0"/>
    <w:rsid w:val="00D162B5"/>
    <w:rsid w:val="00D174CE"/>
    <w:rsid w:val="00D201D4"/>
    <w:rsid w:val="00D2218F"/>
    <w:rsid w:val="00D23E20"/>
    <w:rsid w:val="00D26BF6"/>
    <w:rsid w:val="00D26E17"/>
    <w:rsid w:val="00D274FB"/>
    <w:rsid w:val="00D303C2"/>
    <w:rsid w:val="00D311D0"/>
    <w:rsid w:val="00D33040"/>
    <w:rsid w:val="00D346C4"/>
    <w:rsid w:val="00D405C3"/>
    <w:rsid w:val="00D4241A"/>
    <w:rsid w:val="00D4373B"/>
    <w:rsid w:val="00D4692A"/>
    <w:rsid w:val="00D5170F"/>
    <w:rsid w:val="00D56215"/>
    <w:rsid w:val="00D57AB6"/>
    <w:rsid w:val="00D57D78"/>
    <w:rsid w:val="00D617EC"/>
    <w:rsid w:val="00D624B9"/>
    <w:rsid w:val="00D645BE"/>
    <w:rsid w:val="00D64CE6"/>
    <w:rsid w:val="00D663AC"/>
    <w:rsid w:val="00D6662B"/>
    <w:rsid w:val="00D72747"/>
    <w:rsid w:val="00D816E3"/>
    <w:rsid w:val="00D84184"/>
    <w:rsid w:val="00D841FA"/>
    <w:rsid w:val="00D851AD"/>
    <w:rsid w:val="00D90D7F"/>
    <w:rsid w:val="00D91329"/>
    <w:rsid w:val="00D91FBD"/>
    <w:rsid w:val="00D92720"/>
    <w:rsid w:val="00D93661"/>
    <w:rsid w:val="00D9788C"/>
    <w:rsid w:val="00D97BF0"/>
    <w:rsid w:val="00DA20ED"/>
    <w:rsid w:val="00DA7700"/>
    <w:rsid w:val="00DB1CE7"/>
    <w:rsid w:val="00DB1D2F"/>
    <w:rsid w:val="00DB2818"/>
    <w:rsid w:val="00DB677D"/>
    <w:rsid w:val="00DB6EE9"/>
    <w:rsid w:val="00DC34C6"/>
    <w:rsid w:val="00DC5D66"/>
    <w:rsid w:val="00DC74A3"/>
    <w:rsid w:val="00DC7A23"/>
    <w:rsid w:val="00DD15FF"/>
    <w:rsid w:val="00DD28FC"/>
    <w:rsid w:val="00DD5FEE"/>
    <w:rsid w:val="00DD6A97"/>
    <w:rsid w:val="00DE11A8"/>
    <w:rsid w:val="00DE2EB3"/>
    <w:rsid w:val="00DE7452"/>
    <w:rsid w:val="00DF1010"/>
    <w:rsid w:val="00DF2CEE"/>
    <w:rsid w:val="00DF359C"/>
    <w:rsid w:val="00DF6F4C"/>
    <w:rsid w:val="00DF77D0"/>
    <w:rsid w:val="00E00178"/>
    <w:rsid w:val="00E00EC6"/>
    <w:rsid w:val="00E01BAB"/>
    <w:rsid w:val="00E02537"/>
    <w:rsid w:val="00E02745"/>
    <w:rsid w:val="00E03E7A"/>
    <w:rsid w:val="00E0436D"/>
    <w:rsid w:val="00E04FBB"/>
    <w:rsid w:val="00E05613"/>
    <w:rsid w:val="00E10A60"/>
    <w:rsid w:val="00E1575D"/>
    <w:rsid w:val="00E15A15"/>
    <w:rsid w:val="00E1687A"/>
    <w:rsid w:val="00E16925"/>
    <w:rsid w:val="00E17824"/>
    <w:rsid w:val="00E203B1"/>
    <w:rsid w:val="00E2433E"/>
    <w:rsid w:val="00E25F4E"/>
    <w:rsid w:val="00E27556"/>
    <w:rsid w:val="00E44494"/>
    <w:rsid w:val="00E454F1"/>
    <w:rsid w:val="00E50096"/>
    <w:rsid w:val="00E505EA"/>
    <w:rsid w:val="00E50DA9"/>
    <w:rsid w:val="00E53D46"/>
    <w:rsid w:val="00E616E8"/>
    <w:rsid w:val="00E71001"/>
    <w:rsid w:val="00E73439"/>
    <w:rsid w:val="00E75FF7"/>
    <w:rsid w:val="00E77039"/>
    <w:rsid w:val="00E818D4"/>
    <w:rsid w:val="00E834BC"/>
    <w:rsid w:val="00E84300"/>
    <w:rsid w:val="00E843D6"/>
    <w:rsid w:val="00E856E1"/>
    <w:rsid w:val="00E879AD"/>
    <w:rsid w:val="00E90362"/>
    <w:rsid w:val="00E91BFB"/>
    <w:rsid w:val="00E92023"/>
    <w:rsid w:val="00E924CD"/>
    <w:rsid w:val="00E94E4E"/>
    <w:rsid w:val="00E97C4E"/>
    <w:rsid w:val="00EA1185"/>
    <w:rsid w:val="00EA4942"/>
    <w:rsid w:val="00EA55F6"/>
    <w:rsid w:val="00EA6CCE"/>
    <w:rsid w:val="00EA7B46"/>
    <w:rsid w:val="00EB0F5E"/>
    <w:rsid w:val="00EB1100"/>
    <w:rsid w:val="00EB5E41"/>
    <w:rsid w:val="00EB733B"/>
    <w:rsid w:val="00EC0D4A"/>
    <w:rsid w:val="00EC3AE2"/>
    <w:rsid w:val="00EC5348"/>
    <w:rsid w:val="00EC5A05"/>
    <w:rsid w:val="00EC5B64"/>
    <w:rsid w:val="00EC6125"/>
    <w:rsid w:val="00EC6D2C"/>
    <w:rsid w:val="00ED09AA"/>
    <w:rsid w:val="00ED3051"/>
    <w:rsid w:val="00ED7683"/>
    <w:rsid w:val="00ED7B9D"/>
    <w:rsid w:val="00EE0166"/>
    <w:rsid w:val="00EE1968"/>
    <w:rsid w:val="00EE3423"/>
    <w:rsid w:val="00EE4541"/>
    <w:rsid w:val="00EE45B6"/>
    <w:rsid w:val="00EE6120"/>
    <w:rsid w:val="00EE6CB9"/>
    <w:rsid w:val="00EF12B8"/>
    <w:rsid w:val="00EF4FC7"/>
    <w:rsid w:val="00EF5BA3"/>
    <w:rsid w:val="00F00BD4"/>
    <w:rsid w:val="00F030B5"/>
    <w:rsid w:val="00F0357E"/>
    <w:rsid w:val="00F0400D"/>
    <w:rsid w:val="00F06C86"/>
    <w:rsid w:val="00F20566"/>
    <w:rsid w:val="00F20BA2"/>
    <w:rsid w:val="00F22F8E"/>
    <w:rsid w:val="00F259FE"/>
    <w:rsid w:val="00F25B7E"/>
    <w:rsid w:val="00F2610E"/>
    <w:rsid w:val="00F26914"/>
    <w:rsid w:val="00F272CF"/>
    <w:rsid w:val="00F277D0"/>
    <w:rsid w:val="00F27DBB"/>
    <w:rsid w:val="00F312EB"/>
    <w:rsid w:val="00F32272"/>
    <w:rsid w:val="00F3498A"/>
    <w:rsid w:val="00F36166"/>
    <w:rsid w:val="00F40C62"/>
    <w:rsid w:val="00F40C7D"/>
    <w:rsid w:val="00F40F0F"/>
    <w:rsid w:val="00F46669"/>
    <w:rsid w:val="00F46D14"/>
    <w:rsid w:val="00F47BBF"/>
    <w:rsid w:val="00F514EA"/>
    <w:rsid w:val="00F528DF"/>
    <w:rsid w:val="00F5464E"/>
    <w:rsid w:val="00F560C1"/>
    <w:rsid w:val="00F57712"/>
    <w:rsid w:val="00F6586D"/>
    <w:rsid w:val="00F70A01"/>
    <w:rsid w:val="00F724E3"/>
    <w:rsid w:val="00F77617"/>
    <w:rsid w:val="00F814C9"/>
    <w:rsid w:val="00F81A55"/>
    <w:rsid w:val="00F81DA1"/>
    <w:rsid w:val="00F839CC"/>
    <w:rsid w:val="00F84673"/>
    <w:rsid w:val="00F84DAF"/>
    <w:rsid w:val="00F85DDE"/>
    <w:rsid w:val="00F87481"/>
    <w:rsid w:val="00F90434"/>
    <w:rsid w:val="00F931F0"/>
    <w:rsid w:val="00F948D5"/>
    <w:rsid w:val="00F960A7"/>
    <w:rsid w:val="00F96AAA"/>
    <w:rsid w:val="00F96E23"/>
    <w:rsid w:val="00FA222E"/>
    <w:rsid w:val="00FA4A02"/>
    <w:rsid w:val="00FC1001"/>
    <w:rsid w:val="00FC3776"/>
    <w:rsid w:val="00FC4108"/>
    <w:rsid w:val="00FC4A4E"/>
    <w:rsid w:val="00FD0B26"/>
    <w:rsid w:val="00FD1B78"/>
    <w:rsid w:val="00FD3A57"/>
    <w:rsid w:val="00FD5FDD"/>
    <w:rsid w:val="00FD64B4"/>
    <w:rsid w:val="00FD727D"/>
    <w:rsid w:val="00FE0459"/>
    <w:rsid w:val="00FE50DE"/>
    <w:rsid w:val="00FF07B8"/>
    <w:rsid w:val="00FF1384"/>
    <w:rsid w:val="00FF38CA"/>
    <w:rsid w:val="00FF4545"/>
    <w:rsid w:val="00FF456B"/>
    <w:rsid w:val="00FF7B00"/>
    <w:rsid w:val="014A6235"/>
    <w:rsid w:val="016B14EC"/>
    <w:rsid w:val="01C336E9"/>
    <w:rsid w:val="01D51C08"/>
    <w:rsid w:val="01E5B4D1"/>
    <w:rsid w:val="01F69AA6"/>
    <w:rsid w:val="01F9833E"/>
    <w:rsid w:val="02788305"/>
    <w:rsid w:val="028807B7"/>
    <w:rsid w:val="032A7B33"/>
    <w:rsid w:val="0388E829"/>
    <w:rsid w:val="0391EC48"/>
    <w:rsid w:val="04677ABF"/>
    <w:rsid w:val="04E40BB8"/>
    <w:rsid w:val="05047E80"/>
    <w:rsid w:val="05496C73"/>
    <w:rsid w:val="0572C2DD"/>
    <w:rsid w:val="05A3BBC0"/>
    <w:rsid w:val="05DBC978"/>
    <w:rsid w:val="05FA9A8B"/>
    <w:rsid w:val="064747A6"/>
    <w:rsid w:val="06570D76"/>
    <w:rsid w:val="06D82CED"/>
    <w:rsid w:val="0709F657"/>
    <w:rsid w:val="0718BF9E"/>
    <w:rsid w:val="07727932"/>
    <w:rsid w:val="07B51A87"/>
    <w:rsid w:val="07DF2D96"/>
    <w:rsid w:val="08F06A44"/>
    <w:rsid w:val="09189DA5"/>
    <w:rsid w:val="099D1951"/>
    <w:rsid w:val="0A7EE355"/>
    <w:rsid w:val="0C5F44B4"/>
    <w:rsid w:val="0C6C4647"/>
    <w:rsid w:val="0C769026"/>
    <w:rsid w:val="0CA0A97F"/>
    <w:rsid w:val="0CF90751"/>
    <w:rsid w:val="0D28C3B3"/>
    <w:rsid w:val="0D64731B"/>
    <w:rsid w:val="0D7955A3"/>
    <w:rsid w:val="0DB27AD9"/>
    <w:rsid w:val="0E1489C1"/>
    <w:rsid w:val="0E24D019"/>
    <w:rsid w:val="0E739DEA"/>
    <w:rsid w:val="0EEA1A60"/>
    <w:rsid w:val="100FC2C4"/>
    <w:rsid w:val="101EDC55"/>
    <w:rsid w:val="1091F0AF"/>
    <w:rsid w:val="10BB79D4"/>
    <w:rsid w:val="10DFA4D2"/>
    <w:rsid w:val="10E953F3"/>
    <w:rsid w:val="11270412"/>
    <w:rsid w:val="117A6975"/>
    <w:rsid w:val="11AA3BC2"/>
    <w:rsid w:val="120BC4DE"/>
    <w:rsid w:val="1246B013"/>
    <w:rsid w:val="134185E5"/>
    <w:rsid w:val="1345CB70"/>
    <w:rsid w:val="13686612"/>
    <w:rsid w:val="1392B742"/>
    <w:rsid w:val="139EC35F"/>
    <w:rsid w:val="13B67276"/>
    <w:rsid w:val="13B8E540"/>
    <w:rsid w:val="13D1CE45"/>
    <w:rsid w:val="13D39490"/>
    <w:rsid w:val="1443321B"/>
    <w:rsid w:val="154657B6"/>
    <w:rsid w:val="162BF477"/>
    <w:rsid w:val="162EAFAE"/>
    <w:rsid w:val="1698EC29"/>
    <w:rsid w:val="16D8E796"/>
    <w:rsid w:val="17921D61"/>
    <w:rsid w:val="1800932F"/>
    <w:rsid w:val="18306100"/>
    <w:rsid w:val="184045E8"/>
    <w:rsid w:val="184560A2"/>
    <w:rsid w:val="1845FA0A"/>
    <w:rsid w:val="1901390F"/>
    <w:rsid w:val="190AA8E5"/>
    <w:rsid w:val="190FCC84"/>
    <w:rsid w:val="1968FD97"/>
    <w:rsid w:val="19B72A8A"/>
    <w:rsid w:val="19C602EA"/>
    <w:rsid w:val="1A48594E"/>
    <w:rsid w:val="1A973391"/>
    <w:rsid w:val="1A980732"/>
    <w:rsid w:val="1AC1698F"/>
    <w:rsid w:val="1AEF25C9"/>
    <w:rsid w:val="1B1CCF6A"/>
    <w:rsid w:val="1B4866EE"/>
    <w:rsid w:val="1B9B7247"/>
    <w:rsid w:val="1BA12CC3"/>
    <w:rsid w:val="1BEED67F"/>
    <w:rsid w:val="1BF83600"/>
    <w:rsid w:val="1BFC26A4"/>
    <w:rsid w:val="1C2FD89F"/>
    <w:rsid w:val="1CAF0AEB"/>
    <w:rsid w:val="1CC5C787"/>
    <w:rsid w:val="1CF60AD3"/>
    <w:rsid w:val="1D2A5F62"/>
    <w:rsid w:val="1D911119"/>
    <w:rsid w:val="1D9BF336"/>
    <w:rsid w:val="1DC13EE6"/>
    <w:rsid w:val="1DC7F73F"/>
    <w:rsid w:val="1DD36D70"/>
    <w:rsid w:val="1DD5BB58"/>
    <w:rsid w:val="1E29527C"/>
    <w:rsid w:val="1E2AD8D8"/>
    <w:rsid w:val="1F42A299"/>
    <w:rsid w:val="1FB78A18"/>
    <w:rsid w:val="201CF0C6"/>
    <w:rsid w:val="203832C1"/>
    <w:rsid w:val="2041A727"/>
    <w:rsid w:val="20639C37"/>
    <w:rsid w:val="207C8BFA"/>
    <w:rsid w:val="2094E4F4"/>
    <w:rsid w:val="21355317"/>
    <w:rsid w:val="215645B3"/>
    <w:rsid w:val="2169A15A"/>
    <w:rsid w:val="21E00B6B"/>
    <w:rsid w:val="21EA57CB"/>
    <w:rsid w:val="2200D8F7"/>
    <w:rsid w:val="221FDFDB"/>
    <w:rsid w:val="22A76DEB"/>
    <w:rsid w:val="22B817E1"/>
    <w:rsid w:val="22EC7140"/>
    <w:rsid w:val="23058CB7"/>
    <w:rsid w:val="230E6D78"/>
    <w:rsid w:val="2342C62F"/>
    <w:rsid w:val="23548B39"/>
    <w:rsid w:val="23A79E86"/>
    <w:rsid w:val="23B52F7A"/>
    <w:rsid w:val="23CDE6D0"/>
    <w:rsid w:val="24148503"/>
    <w:rsid w:val="25489DDC"/>
    <w:rsid w:val="2568B652"/>
    <w:rsid w:val="259B1CF1"/>
    <w:rsid w:val="25AE1C5F"/>
    <w:rsid w:val="25B5447F"/>
    <w:rsid w:val="25EBB1CA"/>
    <w:rsid w:val="2630DCCD"/>
    <w:rsid w:val="26F4FF6C"/>
    <w:rsid w:val="2747F6A6"/>
    <w:rsid w:val="274D53A0"/>
    <w:rsid w:val="278DE9B1"/>
    <w:rsid w:val="279EFB5F"/>
    <w:rsid w:val="27D9F5E8"/>
    <w:rsid w:val="28083B84"/>
    <w:rsid w:val="288F9825"/>
    <w:rsid w:val="28910E82"/>
    <w:rsid w:val="28B6324B"/>
    <w:rsid w:val="28DC6F76"/>
    <w:rsid w:val="294AD937"/>
    <w:rsid w:val="295165EC"/>
    <w:rsid w:val="29EB5C29"/>
    <w:rsid w:val="2A455CE1"/>
    <w:rsid w:val="2A92A114"/>
    <w:rsid w:val="2B6C1038"/>
    <w:rsid w:val="2B956A9C"/>
    <w:rsid w:val="2C13BE46"/>
    <w:rsid w:val="2C177A32"/>
    <w:rsid w:val="2C55F805"/>
    <w:rsid w:val="2C5F079B"/>
    <w:rsid w:val="2CB116C5"/>
    <w:rsid w:val="2CD2B4DA"/>
    <w:rsid w:val="2CECFE46"/>
    <w:rsid w:val="2CFF80D3"/>
    <w:rsid w:val="2D04A6E9"/>
    <w:rsid w:val="2D10A086"/>
    <w:rsid w:val="2D501A20"/>
    <w:rsid w:val="2D59DCA9"/>
    <w:rsid w:val="2D9014D5"/>
    <w:rsid w:val="2D9BB54F"/>
    <w:rsid w:val="2DA7B397"/>
    <w:rsid w:val="2DD09461"/>
    <w:rsid w:val="2DF76928"/>
    <w:rsid w:val="2E5E6975"/>
    <w:rsid w:val="2E800C42"/>
    <w:rsid w:val="2F02476D"/>
    <w:rsid w:val="2F5DDD1C"/>
    <w:rsid w:val="2F750A92"/>
    <w:rsid w:val="2FF69E59"/>
    <w:rsid w:val="30035906"/>
    <w:rsid w:val="30187C80"/>
    <w:rsid w:val="306D2706"/>
    <w:rsid w:val="30F567CF"/>
    <w:rsid w:val="30FDFCBB"/>
    <w:rsid w:val="31219E42"/>
    <w:rsid w:val="31EF0F5B"/>
    <w:rsid w:val="3285953A"/>
    <w:rsid w:val="32A06E74"/>
    <w:rsid w:val="32ED02C1"/>
    <w:rsid w:val="3308AECD"/>
    <w:rsid w:val="332B65FE"/>
    <w:rsid w:val="3389D8F8"/>
    <w:rsid w:val="33B23BB0"/>
    <w:rsid w:val="33EC045A"/>
    <w:rsid w:val="3406E0E4"/>
    <w:rsid w:val="343B2DDB"/>
    <w:rsid w:val="3495FD4D"/>
    <w:rsid w:val="35165AE6"/>
    <w:rsid w:val="351AB62F"/>
    <w:rsid w:val="35389512"/>
    <w:rsid w:val="35429C44"/>
    <w:rsid w:val="354863B2"/>
    <w:rsid w:val="3580B64C"/>
    <w:rsid w:val="35A4460A"/>
    <w:rsid w:val="35E3DE2A"/>
    <w:rsid w:val="36A2F2A9"/>
    <w:rsid w:val="373A7D3C"/>
    <w:rsid w:val="375C32EA"/>
    <w:rsid w:val="3858D63F"/>
    <w:rsid w:val="38E222C5"/>
    <w:rsid w:val="3A6C0180"/>
    <w:rsid w:val="3ACBCFC9"/>
    <w:rsid w:val="3B304082"/>
    <w:rsid w:val="3C0BE0AB"/>
    <w:rsid w:val="3C2E9784"/>
    <w:rsid w:val="3C751E1A"/>
    <w:rsid w:val="3C8E1A7B"/>
    <w:rsid w:val="3CA1527B"/>
    <w:rsid w:val="3CB599AF"/>
    <w:rsid w:val="3D428711"/>
    <w:rsid w:val="3D7ED5AF"/>
    <w:rsid w:val="3DF685F9"/>
    <w:rsid w:val="3E07F269"/>
    <w:rsid w:val="3E1D571B"/>
    <w:rsid w:val="3E5FE55C"/>
    <w:rsid w:val="3E6076D1"/>
    <w:rsid w:val="3E8D41A1"/>
    <w:rsid w:val="3EEC8B45"/>
    <w:rsid w:val="3F65F8F3"/>
    <w:rsid w:val="401336E0"/>
    <w:rsid w:val="40404F12"/>
    <w:rsid w:val="40D8499F"/>
    <w:rsid w:val="410DD0D2"/>
    <w:rsid w:val="415A2B5E"/>
    <w:rsid w:val="416CF62B"/>
    <w:rsid w:val="4178061E"/>
    <w:rsid w:val="4193B1E2"/>
    <w:rsid w:val="41A6114C"/>
    <w:rsid w:val="4253862A"/>
    <w:rsid w:val="4368F438"/>
    <w:rsid w:val="4383406B"/>
    <w:rsid w:val="4459F52F"/>
    <w:rsid w:val="4498A902"/>
    <w:rsid w:val="44EC85B8"/>
    <w:rsid w:val="4508594A"/>
    <w:rsid w:val="4549B847"/>
    <w:rsid w:val="4621AA9D"/>
    <w:rsid w:val="4658B3FC"/>
    <w:rsid w:val="46C9AA31"/>
    <w:rsid w:val="46F1FDE1"/>
    <w:rsid w:val="478F8902"/>
    <w:rsid w:val="47E7E15B"/>
    <w:rsid w:val="48481B83"/>
    <w:rsid w:val="48AAB617"/>
    <w:rsid w:val="48C022D6"/>
    <w:rsid w:val="49121971"/>
    <w:rsid w:val="495D1F18"/>
    <w:rsid w:val="49A83119"/>
    <w:rsid w:val="49F102BE"/>
    <w:rsid w:val="4A40E86C"/>
    <w:rsid w:val="4A764109"/>
    <w:rsid w:val="4AACF3D7"/>
    <w:rsid w:val="4AC26CDC"/>
    <w:rsid w:val="4BD46C7A"/>
    <w:rsid w:val="4BD5B686"/>
    <w:rsid w:val="4C0EF6AF"/>
    <w:rsid w:val="4CE06FCE"/>
    <w:rsid w:val="4D050CBC"/>
    <w:rsid w:val="4D347265"/>
    <w:rsid w:val="4D54CAD2"/>
    <w:rsid w:val="4D608A2A"/>
    <w:rsid w:val="4DADB73A"/>
    <w:rsid w:val="4F0799F1"/>
    <w:rsid w:val="4F0E11F5"/>
    <w:rsid w:val="4F469790"/>
    <w:rsid w:val="4F9432C4"/>
    <w:rsid w:val="4F943A2C"/>
    <w:rsid w:val="4FBA3270"/>
    <w:rsid w:val="4FC0A878"/>
    <w:rsid w:val="4FCC46B6"/>
    <w:rsid w:val="5005E171"/>
    <w:rsid w:val="503D76E1"/>
    <w:rsid w:val="50422C73"/>
    <w:rsid w:val="50CEF13B"/>
    <w:rsid w:val="50D2568E"/>
    <w:rsid w:val="511FB4AC"/>
    <w:rsid w:val="51272FD3"/>
    <w:rsid w:val="51384B22"/>
    <w:rsid w:val="514EDC26"/>
    <w:rsid w:val="515F7BCE"/>
    <w:rsid w:val="516A1CA2"/>
    <w:rsid w:val="51C54D07"/>
    <w:rsid w:val="51DFB56D"/>
    <w:rsid w:val="52268E5A"/>
    <w:rsid w:val="52B54B72"/>
    <w:rsid w:val="530A2ADB"/>
    <w:rsid w:val="534BCACE"/>
    <w:rsid w:val="53582AE5"/>
    <w:rsid w:val="537711DA"/>
    <w:rsid w:val="53FD59CC"/>
    <w:rsid w:val="5461A1C8"/>
    <w:rsid w:val="54679B1F"/>
    <w:rsid w:val="54AA0544"/>
    <w:rsid w:val="54CBA782"/>
    <w:rsid w:val="54D2F800"/>
    <w:rsid w:val="5550326C"/>
    <w:rsid w:val="55847F6F"/>
    <w:rsid w:val="55B1356B"/>
    <w:rsid w:val="55E929E8"/>
    <w:rsid w:val="55F49D5F"/>
    <w:rsid w:val="562A2F13"/>
    <w:rsid w:val="562B134A"/>
    <w:rsid w:val="56845887"/>
    <w:rsid w:val="569AA560"/>
    <w:rsid w:val="577920FD"/>
    <w:rsid w:val="58227E37"/>
    <w:rsid w:val="5898A969"/>
    <w:rsid w:val="58F9D32C"/>
    <w:rsid w:val="5913F73E"/>
    <w:rsid w:val="59461C7E"/>
    <w:rsid w:val="596A6BC5"/>
    <w:rsid w:val="596B1763"/>
    <w:rsid w:val="597153A9"/>
    <w:rsid w:val="598CC1B7"/>
    <w:rsid w:val="59ABC72D"/>
    <w:rsid w:val="59D6D1C7"/>
    <w:rsid w:val="5A02B3E8"/>
    <w:rsid w:val="5AA7702A"/>
    <w:rsid w:val="5AB9A19E"/>
    <w:rsid w:val="5AE06DBE"/>
    <w:rsid w:val="5B10C33D"/>
    <w:rsid w:val="5B8AD795"/>
    <w:rsid w:val="5BB6946B"/>
    <w:rsid w:val="5BBF7BEB"/>
    <w:rsid w:val="5C55FCF0"/>
    <w:rsid w:val="5D406FAE"/>
    <w:rsid w:val="5DB295D2"/>
    <w:rsid w:val="5DED421D"/>
    <w:rsid w:val="5EF89481"/>
    <w:rsid w:val="5EF9DDD4"/>
    <w:rsid w:val="5F7D6DAB"/>
    <w:rsid w:val="5F91F459"/>
    <w:rsid w:val="6010C517"/>
    <w:rsid w:val="60189FA7"/>
    <w:rsid w:val="6172C41C"/>
    <w:rsid w:val="61F610A3"/>
    <w:rsid w:val="62FF5559"/>
    <w:rsid w:val="631D420C"/>
    <w:rsid w:val="632BB378"/>
    <w:rsid w:val="6352BB52"/>
    <w:rsid w:val="6393DB5D"/>
    <w:rsid w:val="63A790F0"/>
    <w:rsid w:val="63B63F8F"/>
    <w:rsid w:val="6532AE9A"/>
    <w:rsid w:val="6542CB1D"/>
    <w:rsid w:val="659343B3"/>
    <w:rsid w:val="6607A1E7"/>
    <w:rsid w:val="6611F654"/>
    <w:rsid w:val="666EE5A4"/>
    <w:rsid w:val="67A8175C"/>
    <w:rsid w:val="67BE5894"/>
    <w:rsid w:val="68E3E6B3"/>
    <w:rsid w:val="69172CEC"/>
    <w:rsid w:val="69AC088D"/>
    <w:rsid w:val="6A3B8363"/>
    <w:rsid w:val="6A3D7DD3"/>
    <w:rsid w:val="6A886FFE"/>
    <w:rsid w:val="6AC598B6"/>
    <w:rsid w:val="6B6B818A"/>
    <w:rsid w:val="6CC7DD38"/>
    <w:rsid w:val="6D31A634"/>
    <w:rsid w:val="6D36BEA8"/>
    <w:rsid w:val="6D6B0BF8"/>
    <w:rsid w:val="6DA3F1F8"/>
    <w:rsid w:val="6E590AE6"/>
    <w:rsid w:val="6EE7D3F9"/>
    <w:rsid w:val="6F248C1C"/>
    <w:rsid w:val="6F3A7198"/>
    <w:rsid w:val="6FA726D5"/>
    <w:rsid w:val="6FC273F2"/>
    <w:rsid w:val="706D5979"/>
    <w:rsid w:val="70DB6915"/>
    <w:rsid w:val="70F374C5"/>
    <w:rsid w:val="70F718C8"/>
    <w:rsid w:val="7176C71E"/>
    <w:rsid w:val="719AAA31"/>
    <w:rsid w:val="71F54B6F"/>
    <w:rsid w:val="71FD12AE"/>
    <w:rsid w:val="72692622"/>
    <w:rsid w:val="7301EFB2"/>
    <w:rsid w:val="7315DD45"/>
    <w:rsid w:val="731E7D81"/>
    <w:rsid w:val="73AF481D"/>
    <w:rsid w:val="73BF492A"/>
    <w:rsid w:val="74B877DC"/>
    <w:rsid w:val="74EF0322"/>
    <w:rsid w:val="768C3164"/>
    <w:rsid w:val="76DC2C16"/>
    <w:rsid w:val="772D88FC"/>
    <w:rsid w:val="775AE06A"/>
    <w:rsid w:val="779CA566"/>
    <w:rsid w:val="77B29E62"/>
    <w:rsid w:val="77FE0BC5"/>
    <w:rsid w:val="7802AB90"/>
    <w:rsid w:val="786466BC"/>
    <w:rsid w:val="78D4AF89"/>
    <w:rsid w:val="7979E855"/>
    <w:rsid w:val="79C2389D"/>
    <w:rsid w:val="79FB4FD2"/>
    <w:rsid w:val="7A9AE3ED"/>
    <w:rsid w:val="7AC618B8"/>
    <w:rsid w:val="7AC88120"/>
    <w:rsid w:val="7ADCD374"/>
    <w:rsid w:val="7AE33F31"/>
    <w:rsid w:val="7AEEAF36"/>
    <w:rsid w:val="7B120E24"/>
    <w:rsid w:val="7B97001D"/>
    <w:rsid w:val="7C1D6058"/>
    <w:rsid w:val="7C3AD98B"/>
    <w:rsid w:val="7C8E20CE"/>
    <w:rsid w:val="7CC3E974"/>
    <w:rsid w:val="7CC3FB6A"/>
    <w:rsid w:val="7D475354"/>
    <w:rsid w:val="7D564B80"/>
    <w:rsid w:val="7D591704"/>
    <w:rsid w:val="7E1C1FAE"/>
    <w:rsid w:val="7E2C9713"/>
    <w:rsid w:val="7E2DFD6A"/>
    <w:rsid w:val="7E5EEF87"/>
    <w:rsid w:val="7E74D010"/>
    <w:rsid w:val="7E8D085E"/>
    <w:rsid w:val="7EBCE932"/>
    <w:rsid w:val="7F087272"/>
    <w:rsid w:val="7F0D942A"/>
    <w:rsid w:val="7F2D4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AA719"/>
  <w15:docId w15:val="{3726A7BC-CF3A-40D9-BC93-A0B09FE5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394588"/>
    <w:pPr>
      <w:spacing w:after="200" w:line="276" w:lineRule="auto"/>
    </w:pPr>
    <w:rPr>
      <w:rFonts w:ascii="Verdana" w:hAnsi="Verdana"/>
      <w:lang w:eastAsia="en-US"/>
    </w:rPr>
  </w:style>
  <w:style w:type="paragraph" w:styleId="Overskrift1">
    <w:name w:val="heading 1"/>
    <w:basedOn w:val="Normal"/>
    <w:next w:val="Normal"/>
    <w:qFormat/>
    <w:rsid w:val="004C4BE5"/>
    <w:pPr>
      <w:keepNext/>
      <w:numPr>
        <w:numId w:val="53"/>
      </w:numPr>
      <w:spacing w:before="240" w:after="240" w:line="240" w:lineRule="auto"/>
      <w:outlineLvl w:val="0"/>
    </w:pPr>
    <w:rPr>
      <w:rFonts w:eastAsia="Times New Roman" w:cs="Arial"/>
      <w:b/>
      <w:bCs/>
      <w:kern w:val="32"/>
      <w:sz w:val="28"/>
      <w:szCs w:val="32"/>
      <w:lang w:eastAsia="nb-NO"/>
    </w:rPr>
  </w:style>
  <w:style w:type="paragraph" w:styleId="Overskrift2">
    <w:name w:val="heading 2"/>
    <w:basedOn w:val="Normal"/>
    <w:next w:val="Normal"/>
    <w:qFormat/>
    <w:rsid w:val="00726678"/>
    <w:pPr>
      <w:keepNext/>
      <w:numPr>
        <w:ilvl w:val="1"/>
        <w:numId w:val="53"/>
      </w:numPr>
      <w:spacing w:before="240" w:after="240" w:line="240" w:lineRule="auto"/>
      <w:ind w:left="720"/>
      <w:outlineLvl w:val="1"/>
    </w:pPr>
    <w:rPr>
      <w:rFonts w:eastAsia="Times New Roman" w:cs="Arial"/>
      <w:b/>
      <w:bCs/>
      <w:iCs/>
      <w:sz w:val="24"/>
      <w:szCs w:val="24"/>
      <w:lang w:eastAsia="nb-NO"/>
    </w:rPr>
  </w:style>
  <w:style w:type="paragraph" w:styleId="Overskrift3">
    <w:name w:val="heading 3"/>
    <w:basedOn w:val="Listeavsnitt"/>
    <w:next w:val="Normal"/>
    <w:unhideWhenUsed/>
    <w:qFormat/>
    <w:rsid w:val="00111019"/>
    <w:pPr>
      <w:numPr>
        <w:ilvl w:val="2"/>
        <w:numId w:val="53"/>
      </w:numPr>
      <w:outlineLvl w:val="2"/>
    </w:pPr>
    <w:rPr>
      <w:rFonts w:eastAsia="MS Mincho"/>
      <w:b/>
      <w:i/>
      <w:sz w:val="24"/>
      <w:szCs w:val="24"/>
      <w:lang w:eastAsia="ja-JP"/>
    </w:rPr>
  </w:style>
  <w:style w:type="paragraph" w:styleId="Overskrift4">
    <w:name w:val="heading 4"/>
    <w:basedOn w:val="Normal"/>
    <w:next w:val="Normal"/>
    <w:qFormat/>
    <w:rsid w:val="00520A45"/>
    <w:pPr>
      <w:keepNext/>
      <w:tabs>
        <w:tab w:val="num" w:pos="864"/>
      </w:tabs>
      <w:spacing w:before="240" w:after="60" w:line="240" w:lineRule="auto"/>
      <w:ind w:left="864" w:hanging="864"/>
      <w:outlineLvl w:val="3"/>
    </w:pPr>
    <w:rPr>
      <w:rFonts w:ascii="Arial" w:eastAsia="Times New Roman" w:hAnsi="Arial"/>
      <w:i/>
      <w:iCs/>
      <w:snapToGrid w:val="0"/>
      <w:sz w:val="22"/>
      <w:lang w:eastAsia="nb-NO"/>
    </w:rPr>
  </w:style>
  <w:style w:type="paragraph" w:styleId="Overskrift5">
    <w:name w:val="heading 5"/>
    <w:basedOn w:val="Normal"/>
    <w:next w:val="Normal"/>
    <w:qFormat/>
    <w:rsid w:val="00520A45"/>
    <w:pPr>
      <w:tabs>
        <w:tab w:val="num" w:pos="1008"/>
      </w:tabs>
      <w:spacing w:before="240" w:after="60" w:line="240" w:lineRule="auto"/>
      <w:ind w:left="1008" w:hanging="1008"/>
      <w:outlineLvl w:val="4"/>
    </w:pPr>
    <w:rPr>
      <w:rFonts w:ascii="Arial" w:eastAsia="Times New Roman" w:hAnsi="Arial"/>
      <w:i/>
      <w:iCs/>
      <w:snapToGrid w:val="0"/>
      <w:sz w:val="22"/>
      <w:lang w:eastAsia="nb-NO"/>
    </w:rPr>
  </w:style>
  <w:style w:type="paragraph" w:styleId="Overskrift6">
    <w:name w:val="heading 6"/>
    <w:basedOn w:val="Normal"/>
    <w:next w:val="Normal"/>
    <w:qFormat/>
    <w:rsid w:val="00520A45"/>
    <w:pPr>
      <w:tabs>
        <w:tab w:val="num" w:pos="1152"/>
      </w:tabs>
      <w:spacing w:before="240" w:after="60" w:line="240" w:lineRule="auto"/>
      <w:ind w:left="1152" w:hanging="1152"/>
      <w:outlineLvl w:val="5"/>
    </w:pPr>
    <w:rPr>
      <w:rFonts w:ascii="Arial" w:eastAsia="Times New Roman" w:hAnsi="Arial"/>
      <w:i/>
      <w:iCs/>
      <w:snapToGrid w:val="0"/>
      <w:sz w:val="22"/>
      <w:lang w:eastAsia="nb-NO"/>
    </w:rPr>
  </w:style>
  <w:style w:type="paragraph" w:styleId="Overskrift7">
    <w:name w:val="heading 7"/>
    <w:basedOn w:val="Normal"/>
    <w:next w:val="Normal"/>
    <w:qFormat/>
    <w:rsid w:val="00520A45"/>
    <w:pPr>
      <w:tabs>
        <w:tab w:val="num" w:pos="1296"/>
      </w:tabs>
      <w:spacing w:before="240" w:after="60" w:line="240" w:lineRule="auto"/>
      <w:ind w:left="1296" w:hanging="1296"/>
      <w:outlineLvl w:val="6"/>
    </w:pPr>
    <w:rPr>
      <w:rFonts w:ascii="Arial" w:eastAsia="Times New Roman" w:hAnsi="Arial"/>
      <w:i/>
      <w:iCs/>
      <w:snapToGrid w:val="0"/>
      <w:sz w:val="22"/>
      <w:lang w:eastAsia="nb-NO"/>
    </w:rPr>
  </w:style>
  <w:style w:type="paragraph" w:styleId="Overskrift8">
    <w:name w:val="heading 8"/>
    <w:basedOn w:val="Normal"/>
    <w:next w:val="Normal"/>
    <w:qFormat/>
    <w:rsid w:val="00520A45"/>
    <w:pPr>
      <w:tabs>
        <w:tab w:val="num" w:pos="1440"/>
      </w:tabs>
      <w:spacing w:before="240" w:after="60" w:line="240" w:lineRule="auto"/>
      <w:ind w:left="1440" w:hanging="1440"/>
      <w:outlineLvl w:val="7"/>
    </w:pPr>
    <w:rPr>
      <w:rFonts w:ascii="Arial" w:eastAsia="Times New Roman" w:hAnsi="Arial"/>
      <w:i/>
      <w:iCs/>
      <w:snapToGrid w:val="0"/>
      <w:sz w:val="22"/>
      <w:lang w:eastAsia="nb-NO"/>
    </w:rPr>
  </w:style>
  <w:style w:type="paragraph" w:styleId="Overskrift9">
    <w:name w:val="heading 9"/>
    <w:basedOn w:val="Normal"/>
    <w:next w:val="Normal"/>
    <w:qFormat/>
    <w:rsid w:val="00520A45"/>
    <w:pPr>
      <w:tabs>
        <w:tab w:val="num" w:pos="1584"/>
      </w:tabs>
      <w:spacing w:before="240" w:after="60" w:line="240" w:lineRule="auto"/>
      <w:ind w:left="1584" w:hanging="1584"/>
      <w:outlineLvl w:val="8"/>
    </w:pPr>
    <w:rPr>
      <w:rFonts w:ascii="Arial" w:eastAsia="Times New Roman" w:hAnsi="Arial"/>
      <w:i/>
      <w:iCs/>
      <w:snapToGrid w:val="0"/>
      <w:sz w:val="22"/>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9B3019"/>
    <w:pPr>
      <w:tabs>
        <w:tab w:val="center" w:pos="4536"/>
        <w:tab w:val="right" w:pos="9072"/>
      </w:tabs>
      <w:spacing w:after="0" w:line="240" w:lineRule="auto"/>
    </w:pPr>
  </w:style>
  <w:style w:type="character" w:customStyle="1" w:styleId="TopptekstTegn">
    <w:name w:val="Topptekst Tegn"/>
    <w:link w:val="Topptekst"/>
    <w:rsid w:val="00606565"/>
    <w:rPr>
      <w:rFonts w:ascii="Verdana" w:hAnsi="Verdana"/>
      <w:lang w:eastAsia="en-US"/>
    </w:rPr>
  </w:style>
  <w:style w:type="character" w:customStyle="1" w:styleId="BodyTextChar1">
    <w:name w:val="Body Text Char1"/>
    <w:uiPriority w:val="99"/>
    <w:semiHidden/>
    <w:rsid w:val="1CC5C787"/>
  </w:style>
  <w:style w:type="paragraph" w:customStyle="1" w:styleId="Brevnormal">
    <w:name w:val="Brevnormal"/>
    <w:basedOn w:val="Normal"/>
    <w:rsid w:val="00606565"/>
    <w:pPr>
      <w:spacing w:after="0" w:line="240" w:lineRule="auto"/>
      <w:ind w:left="1077" w:right="736"/>
    </w:pPr>
    <w:rPr>
      <w:rFonts w:ascii="Times" w:eastAsia="Times New Roman" w:hAnsi="Times"/>
      <w:sz w:val="24"/>
      <w:lang w:eastAsia="nb-NO"/>
    </w:rPr>
  </w:style>
  <w:style w:type="character" w:styleId="Merknadsreferanse">
    <w:name w:val="annotation reference"/>
    <w:uiPriority w:val="99"/>
    <w:semiHidden/>
    <w:unhideWhenUsed/>
    <w:rsid w:val="0026760A"/>
    <w:rPr>
      <w:sz w:val="16"/>
      <w:szCs w:val="16"/>
    </w:rPr>
  </w:style>
  <w:style w:type="paragraph" w:styleId="Merknadstekst">
    <w:name w:val="annotation text"/>
    <w:basedOn w:val="Normal"/>
    <w:link w:val="MerknadstekstTegn"/>
    <w:unhideWhenUsed/>
    <w:rsid w:val="0026760A"/>
    <w:pPr>
      <w:spacing w:line="240" w:lineRule="auto"/>
    </w:pPr>
  </w:style>
  <w:style w:type="character" w:customStyle="1" w:styleId="MerknadstekstTegn">
    <w:name w:val="Merknadstekst Tegn"/>
    <w:link w:val="Merknadstekst"/>
    <w:rsid w:val="0026760A"/>
    <w:rPr>
      <w:lang w:val="en-US" w:eastAsia="en-US"/>
    </w:rPr>
  </w:style>
  <w:style w:type="paragraph" w:styleId="Kommentaremne">
    <w:name w:val="annotation subject"/>
    <w:basedOn w:val="Merknadstekst"/>
    <w:next w:val="Merknadstekst"/>
    <w:link w:val="KommentaremneTegn"/>
    <w:uiPriority w:val="99"/>
    <w:semiHidden/>
    <w:unhideWhenUsed/>
    <w:rsid w:val="0026760A"/>
    <w:rPr>
      <w:b/>
      <w:bCs/>
    </w:rPr>
  </w:style>
  <w:style w:type="character" w:customStyle="1" w:styleId="KommentaremneTegn">
    <w:name w:val="Kommentaremne Tegn"/>
    <w:link w:val="Kommentaremne"/>
    <w:uiPriority w:val="99"/>
    <w:semiHidden/>
    <w:rsid w:val="0026760A"/>
    <w:rPr>
      <w:b/>
      <w:bCs/>
      <w:lang w:val="en-US" w:eastAsia="en-US"/>
    </w:rPr>
  </w:style>
  <w:style w:type="paragraph" w:customStyle="1" w:styleId="Avsnitt">
    <w:name w:val="Avsnitt"/>
    <w:basedOn w:val="Normal"/>
    <w:autoRedefine/>
    <w:rsid w:val="00B30F37"/>
    <w:pPr>
      <w:tabs>
        <w:tab w:val="left" w:pos="360"/>
        <w:tab w:val="left" w:pos="426"/>
        <w:tab w:val="left" w:pos="709"/>
        <w:tab w:val="left" w:pos="993"/>
        <w:tab w:val="left" w:pos="1276"/>
        <w:tab w:val="left" w:pos="1980"/>
      </w:tabs>
      <w:spacing w:after="60" w:line="240" w:lineRule="auto"/>
    </w:pPr>
    <w:rPr>
      <w:rFonts w:ascii="Times New Roman" w:eastAsia="Times New Roman" w:hAnsi="Times New Roman"/>
      <w:b/>
      <w:noProof/>
      <w:sz w:val="28"/>
      <w:szCs w:val="28"/>
      <w:lang w:eastAsia="nb-NO"/>
    </w:rPr>
  </w:style>
  <w:style w:type="paragraph" w:styleId="Listeavsnitt">
    <w:name w:val="List Paragraph"/>
    <w:basedOn w:val="Normal"/>
    <w:uiPriority w:val="34"/>
    <w:qFormat/>
    <w:rsid w:val="00DF359C"/>
    <w:pPr>
      <w:ind w:left="720"/>
      <w:contextualSpacing/>
    </w:pPr>
  </w:style>
  <w:style w:type="paragraph" w:styleId="Bunntekst">
    <w:name w:val="footer"/>
    <w:basedOn w:val="Normal"/>
    <w:link w:val="BunntekstTegn"/>
    <w:uiPriority w:val="99"/>
    <w:unhideWhenUsed/>
    <w:rsid w:val="009B3019"/>
    <w:pPr>
      <w:tabs>
        <w:tab w:val="center" w:pos="4536"/>
        <w:tab w:val="right" w:pos="9072"/>
      </w:tabs>
      <w:spacing w:after="0" w:line="240" w:lineRule="auto"/>
    </w:pPr>
  </w:style>
  <w:style w:type="character" w:customStyle="1" w:styleId="BunntekstTegn">
    <w:name w:val="Bunntekst Tegn"/>
    <w:link w:val="Bunntekst"/>
    <w:uiPriority w:val="99"/>
    <w:rsid w:val="00D00EAA"/>
    <w:rPr>
      <w:rFonts w:ascii="Verdana" w:hAnsi="Verdana"/>
      <w:lang w:eastAsia="en-US"/>
    </w:rPr>
  </w:style>
  <w:style w:type="paragraph" w:customStyle="1" w:styleId="Contractstyle">
    <w:name w:val="Contractstyle"/>
    <w:rsid w:val="00263FBA"/>
    <w:pPr>
      <w:keepLines/>
      <w:tabs>
        <w:tab w:val="left" w:pos="720"/>
      </w:tabs>
      <w:spacing w:before="60" w:after="60"/>
      <w:ind w:left="720"/>
    </w:pPr>
    <w:rPr>
      <w:rFonts w:ascii="Times New Roman" w:eastAsia="Times New Roman" w:hAnsi="Times New Roman"/>
      <w:sz w:val="22"/>
      <w:lang w:eastAsia="en-US"/>
    </w:rPr>
  </w:style>
  <w:style w:type="table" w:customStyle="1" w:styleId="TableGrid1">
    <w:name w:val="Table Grid1"/>
    <w:basedOn w:val="Vanligtabell"/>
    <w:next w:val="Tabellrutenett"/>
    <w:rsid w:val="004323E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32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tnotereferanse">
    <w:name w:val="footnote reference"/>
    <w:semiHidden/>
    <w:rsid w:val="00111019"/>
    <w:rPr>
      <w:vertAlign w:val="superscript"/>
    </w:rPr>
  </w:style>
  <w:style w:type="paragraph" w:customStyle="1" w:styleId="Brdavstnd">
    <w:name w:val="Bröd_avstånd"/>
    <w:basedOn w:val="Normal"/>
    <w:rsid w:val="00111019"/>
    <w:pPr>
      <w:tabs>
        <w:tab w:val="left" w:pos="454"/>
      </w:tabs>
      <w:spacing w:before="170" w:after="0" w:line="260" w:lineRule="atLeast"/>
    </w:pPr>
    <w:rPr>
      <w:rFonts w:ascii="Times New Roman" w:eastAsia="Times New Roman" w:hAnsi="Times New Roman"/>
      <w:snapToGrid w:val="0"/>
      <w:color w:val="000000"/>
      <w:sz w:val="22"/>
      <w:lang w:val="en-GB"/>
    </w:rPr>
  </w:style>
  <w:style w:type="paragraph" w:customStyle="1" w:styleId="Noparagraphstyle">
    <w:name w:val="[No paragraph style]"/>
    <w:rsid w:val="00111019"/>
    <w:pPr>
      <w:spacing w:line="288" w:lineRule="auto"/>
    </w:pPr>
    <w:rPr>
      <w:rFonts w:ascii="Times New Roman" w:eastAsia="Times New Roman" w:hAnsi="Times New Roman"/>
      <w:snapToGrid w:val="0"/>
      <w:color w:val="000000"/>
      <w:sz w:val="24"/>
      <w:lang w:val="en-GB" w:eastAsia="en-US"/>
    </w:rPr>
  </w:style>
  <w:style w:type="character" w:styleId="Hyperkobling">
    <w:name w:val="Hyperlink"/>
    <w:uiPriority w:val="99"/>
    <w:unhideWhenUsed/>
    <w:rsid w:val="00FC3776"/>
    <w:rPr>
      <w:color w:val="0000FF"/>
      <w:u w:val="single"/>
    </w:rPr>
  </w:style>
  <w:style w:type="character" w:styleId="Fulgthyperkobling">
    <w:name w:val="FollowedHyperlink"/>
    <w:uiPriority w:val="99"/>
    <w:semiHidden/>
    <w:unhideWhenUsed/>
    <w:rsid w:val="00E1687A"/>
    <w:rPr>
      <w:color w:val="800080"/>
      <w:u w:val="single"/>
    </w:rPr>
  </w:style>
  <w:style w:type="paragraph" w:customStyle="1" w:styleId="Default">
    <w:name w:val="Default"/>
    <w:rsid w:val="00881F2C"/>
    <w:pPr>
      <w:autoSpaceDE w:val="0"/>
      <w:autoSpaceDN w:val="0"/>
      <w:adjustRightInd w:val="0"/>
    </w:pPr>
    <w:rPr>
      <w:rFonts w:ascii="Arial" w:eastAsia="Times New Roman" w:hAnsi="Arial" w:cs="Arial"/>
      <w:color w:val="000000"/>
      <w:sz w:val="24"/>
      <w:szCs w:val="24"/>
    </w:rPr>
  </w:style>
  <w:style w:type="character" w:customStyle="1" w:styleId="HFK-Heading-Eng">
    <w:name w:val="HFK- Heading - Eng"/>
    <w:rsid w:val="00F814C9"/>
    <w:rPr>
      <w:sz w:val="24"/>
    </w:rPr>
  </w:style>
  <w:style w:type="paragraph" w:styleId="Overskriftforinnholdsfortegnelse">
    <w:name w:val="TOC Heading"/>
    <w:basedOn w:val="Overskrift1"/>
    <w:next w:val="Normal"/>
    <w:uiPriority w:val="39"/>
    <w:unhideWhenUsed/>
    <w:qFormat/>
    <w:rsid w:val="009734CD"/>
    <w:pPr>
      <w:keepLines/>
      <w:numPr>
        <w:numId w:val="0"/>
      </w:numPr>
      <w:spacing w:after="0" w:line="259" w:lineRule="auto"/>
      <w:outlineLvl w:val="9"/>
    </w:pPr>
    <w:rPr>
      <w:rFonts w:ascii="Calibri Light" w:hAnsi="Calibri Light" w:cs="Times New Roman"/>
      <w:b w:val="0"/>
      <w:bCs w:val="0"/>
      <w:color w:val="2E74B5"/>
      <w:kern w:val="0"/>
      <w:sz w:val="32"/>
    </w:rPr>
  </w:style>
  <w:style w:type="paragraph" w:styleId="INNH1">
    <w:name w:val="toc 1"/>
    <w:basedOn w:val="Normal"/>
    <w:next w:val="Normal"/>
    <w:autoRedefine/>
    <w:uiPriority w:val="39"/>
    <w:unhideWhenUsed/>
    <w:rsid w:val="00E92023"/>
    <w:pPr>
      <w:tabs>
        <w:tab w:val="left" w:pos="440"/>
        <w:tab w:val="right" w:leader="dot" w:pos="9396"/>
      </w:tabs>
      <w:spacing w:after="0"/>
    </w:pPr>
  </w:style>
  <w:style w:type="paragraph" w:styleId="INNH2">
    <w:name w:val="toc 2"/>
    <w:basedOn w:val="Normal"/>
    <w:next w:val="Normal"/>
    <w:autoRedefine/>
    <w:uiPriority w:val="39"/>
    <w:unhideWhenUsed/>
    <w:rsid w:val="00794CFC"/>
    <w:pPr>
      <w:tabs>
        <w:tab w:val="left" w:pos="880"/>
        <w:tab w:val="right" w:leader="dot" w:pos="9396"/>
      </w:tabs>
      <w:spacing w:after="0"/>
      <w:ind w:left="200"/>
    </w:pPr>
  </w:style>
  <w:style w:type="paragraph" w:customStyle="1" w:styleId="overskrift">
    <w:name w:val="overskrift"/>
    <w:basedOn w:val="Normal"/>
    <w:rsid w:val="00107BB2"/>
    <w:pPr>
      <w:tabs>
        <w:tab w:val="left" w:pos="4537"/>
        <w:tab w:val="left" w:pos="6804"/>
      </w:tabs>
      <w:spacing w:after="0" w:line="240" w:lineRule="auto"/>
    </w:pPr>
    <w:rPr>
      <w:rFonts w:ascii="Times New Roman" w:eastAsia="Times New Roman" w:hAnsi="Times New Roman"/>
      <w:b/>
      <w:caps/>
      <w:sz w:val="24"/>
      <w:lang w:eastAsia="nb-NO"/>
    </w:rPr>
  </w:style>
  <w:style w:type="paragraph" w:styleId="Revisjon">
    <w:name w:val="Revision"/>
    <w:hidden/>
    <w:uiPriority w:val="99"/>
    <w:semiHidden/>
    <w:rsid w:val="00365766"/>
    <w:rPr>
      <w:rFonts w:ascii="Verdana" w:hAnsi="Verdana"/>
      <w:lang w:eastAsia="en-US"/>
    </w:rPr>
  </w:style>
  <w:style w:type="character" w:customStyle="1" w:styleId="spellingerror">
    <w:name w:val="spellingerror"/>
    <w:rsid w:val="1CC5C787"/>
  </w:style>
  <w:style w:type="character" w:customStyle="1" w:styleId="normaltextrun1">
    <w:name w:val="normaltextrun1"/>
    <w:rsid w:val="1CC5C787"/>
  </w:style>
  <w:style w:type="character" w:customStyle="1" w:styleId="eop">
    <w:name w:val="eop"/>
    <w:rsid w:val="1CC5C787"/>
  </w:style>
  <w:style w:type="character" w:styleId="Omtale">
    <w:name w:val="Mention"/>
    <w:uiPriority w:val="99"/>
    <w:unhideWhenUsed/>
    <w:rsid w:val="1CC5C787"/>
    <w:rPr>
      <w:color w:val="2B579A"/>
    </w:rPr>
  </w:style>
  <w:style w:type="character" w:customStyle="1" w:styleId="normaltextrun">
    <w:name w:val="normaltextrun"/>
    <w:uiPriority w:val="1"/>
    <w:rsid w:val="1CC5C787"/>
  </w:style>
  <w:style w:type="paragraph" w:customStyle="1" w:styleId="paragraph">
    <w:name w:val="paragraph"/>
    <w:basedOn w:val="Normal"/>
    <w:rsid w:val="00A9206E"/>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ontextualspellingandgrammarerror">
    <w:name w:val="contextualspellingandgrammarerror"/>
    <w:rsid w:val="1CC5C787"/>
    <w:rPr>
      <w:rFonts w:ascii="Times New Roman" w:eastAsia="Times New Roman" w:hAnsi="Times New Roman" w:cs="Times New Roman"/>
    </w:rPr>
  </w:style>
  <w:style w:type="character" w:customStyle="1" w:styleId="BodyTextChar2">
    <w:name w:val="Body Text Char2"/>
    <w:basedOn w:val="Standardskriftforavsnitt"/>
    <w:semiHidden/>
    <w:rsid w:val="006E2339"/>
    <w:rPr>
      <w:rFonts w:ascii="Verdana" w:hAnsi="Verdana"/>
      <w:lang w:eastAsia="en-US"/>
    </w:rPr>
  </w:style>
  <w:style w:type="character" w:customStyle="1" w:styleId="TitleChar1">
    <w:name w:val="Title Char1"/>
    <w:basedOn w:val="Standardskriftforavsnitt"/>
    <w:rsid w:val="006E2339"/>
    <w:rPr>
      <w:rFonts w:asciiTheme="majorHAnsi" w:eastAsiaTheme="majorEastAsia" w:hAnsiTheme="majorHAnsi" w:cstheme="majorBidi"/>
      <w:spacing w:val="-10"/>
      <w:kern w:val="28"/>
      <w:sz w:val="56"/>
      <w:szCs w:val="56"/>
      <w:lang w:eastAsia="en-US"/>
    </w:rPr>
  </w:style>
  <w:style w:type="character" w:customStyle="1" w:styleId="BalloonTextChar1">
    <w:name w:val="Balloon Text Char1"/>
    <w:basedOn w:val="Standardskriftforavsnitt"/>
    <w:uiPriority w:val="99"/>
    <w:semiHidden/>
    <w:rsid w:val="006E2339"/>
    <w:rPr>
      <w:rFonts w:ascii="Segoe UI" w:hAnsi="Segoe UI" w:cs="Segoe UI"/>
      <w:sz w:val="18"/>
      <w:szCs w:val="18"/>
      <w:lang w:eastAsia="en-US"/>
    </w:rPr>
  </w:style>
  <w:style w:type="character" w:customStyle="1" w:styleId="CommentTextChar1">
    <w:name w:val="Comment Text Char1"/>
    <w:basedOn w:val="Standardskriftforavsnitt"/>
    <w:semiHidden/>
    <w:rsid w:val="006E2339"/>
    <w:rPr>
      <w:rFonts w:ascii="Verdana" w:hAnsi="Verdana"/>
      <w:lang w:eastAsia="en-US"/>
    </w:rPr>
  </w:style>
  <w:style w:type="character" w:customStyle="1" w:styleId="CommentSubjectChar1">
    <w:name w:val="Comment Subject Char1"/>
    <w:basedOn w:val="CommentTextChar1"/>
    <w:uiPriority w:val="99"/>
    <w:semiHidden/>
    <w:rsid w:val="006E2339"/>
    <w:rPr>
      <w:rFonts w:ascii="Verdana" w:hAnsi="Verdana"/>
      <w:b/>
      <w:bCs/>
      <w:lang w:eastAsia="en-US"/>
    </w:rPr>
  </w:style>
  <w:style w:type="character" w:customStyle="1" w:styleId="FootnoteTextChar1">
    <w:name w:val="Footnote Text Char1"/>
    <w:basedOn w:val="Standardskriftforavsnitt"/>
    <w:semiHidden/>
    <w:rsid w:val="006E2339"/>
    <w:rPr>
      <w:rFonts w:ascii="Verdana" w:hAnsi="Verdana"/>
      <w:lang w:eastAsia="en-US"/>
    </w:rPr>
  </w:style>
  <w:style w:type="character" w:customStyle="1" w:styleId="BodyTextIndent3Char1">
    <w:name w:val="Body Text Indent 3 Char1"/>
    <w:basedOn w:val="Standardskriftforavsnitt"/>
    <w:semiHidden/>
    <w:rsid w:val="006E2339"/>
    <w:rPr>
      <w:rFonts w:ascii="Verdana" w:hAnsi="Verdana"/>
      <w:sz w:val="16"/>
      <w:szCs w:val="16"/>
      <w:lang w:eastAsia="en-US"/>
    </w:rPr>
  </w:style>
  <w:style w:type="character" w:customStyle="1" w:styleId="BodyText2Char1">
    <w:name w:val="Body Text 2 Char1"/>
    <w:basedOn w:val="Standardskriftforavsnitt"/>
    <w:uiPriority w:val="99"/>
    <w:semiHidden/>
    <w:rsid w:val="006E2339"/>
    <w:rPr>
      <w:rFonts w:ascii="Verdana" w:hAnsi="Verdana"/>
      <w:lang w:eastAsia="en-US"/>
    </w:rPr>
  </w:style>
  <w:style w:type="paragraph" w:styleId="INNH3">
    <w:name w:val="toc 3"/>
    <w:basedOn w:val="Normal"/>
    <w:next w:val="Normal"/>
    <w:autoRedefine/>
    <w:uiPriority w:val="39"/>
    <w:unhideWhenUsed/>
    <w:rsid w:val="006E2339"/>
    <w:pPr>
      <w:spacing w:after="100" w:line="259" w:lineRule="auto"/>
      <w:ind w:left="440"/>
    </w:pPr>
    <w:rPr>
      <w:rFonts w:asciiTheme="minorHAnsi" w:eastAsiaTheme="minorEastAsia" w:hAnsiTheme="minorHAnsi"/>
      <w:sz w:val="22"/>
      <w:szCs w:val="22"/>
      <w:lang w:eastAsia="nb-NO"/>
    </w:rPr>
  </w:style>
  <w:style w:type="character" w:customStyle="1" w:styleId="Heading1Char">
    <w:name w:val="Heading 1 Char"/>
    <w:rsid w:val="006E2339"/>
    <w:rPr>
      <w:rFonts w:ascii="Verdana" w:eastAsia="Times New Roman" w:hAnsi="Verdana" w:cs="Arial"/>
      <w:b/>
      <w:bCs/>
      <w:kern w:val="32"/>
      <w:sz w:val="28"/>
      <w:szCs w:val="32"/>
    </w:rPr>
  </w:style>
  <w:style w:type="character" w:customStyle="1" w:styleId="HeaderChar">
    <w:name w:val="Header Char"/>
    <w:rsid w:val="006E2339"/>
    <w:rPr>
      <w:rFonts w:ascii="Times New Roman" w:eastAsia="Times New Roman" w:hAnsi="Times New Roman" w:cs="Times New Roman"/>
      <w:sz w:val="24"/>
      <w:szCs w:val="24"/>
      <w:lang w:val="nb-NO" w:eastAsia="nb-NO"/>
    </w:rPr>
  </w:style>
  <w:style w:type="character" w:customStyle="1" w:styleId="FooterChar">
    <w:name w:val="Footer Char"/>
    <w:uiPriority w:val="99"/>
    <w:rsid w:val="006E2339"/>
    <w:rPr>
      <w:rFonts w:ascii="Verdana" w:eastAsia="Times New Roman" w:hAnsi="Verdana"/>
      <w:szCs w:val="24"/>
      <w:lang w:val="nb-NO" w:eastAsia="nb-NO"/>
    </w:rPr>
  </w:style>
  <w:style w:type="character" w:customStyle="1" w:styleId="Heading2Char">
    <w:name w:val="Heading 2 Char"/>
    <w:rsid w:val="006E2339"/>
    <w:rPr>
      <w:rFonts w:ascii="Verdana" w:eastAsia="Times New Roman" w:hAnsi="Verdana" w:cs="Arial"/>
      <w:b/>
      <w:bCs/>
      <w:iCs/>
      <w:sz w:val="24"/>
      <w:szCs w:val="24"/>
    </w:rPr>
  </w:style>
  <w:style w:type="character" w:customStyle="1" w:styleId="Heading3Char">
    <w:name w:val="Heading 3 Char"/>
    <w:rsid w:val="006E2339"/>
    <w:rPr>
      <w:rFonts w:ascii="Verdana" w:eastAsia="MS Mincho" w:hAnsi="Verdana"/>
      <w:b/>
      <w:i/>
      <w:sz w:val="24"/>
      <w:szCs w:val="24"/>
      <w:lang w:eastAsia="ja-JP"/>
    </w:rPr>
  </w:style>
  <w:style w:type="character" w:customStyle="1" w:styleId="Heading4Char">
    <w:name w:val="Heading 4 Char"/>
    <w:rsid w:val="006E2339"/>
    <w:rPr>
      <w:rFonts w:ascii="Arial" w:eastAsia="Times New Roman" w:hAnsi="Arial"/>
      <w:i/>
      <w:iCs/>
      <w:snapToGrid w:val="0"/>
      <w:sz w:val="22"/>
      <w:lang w:val="nb-NO" w:eastAsia="nb-NO"/>
    </w:rPr>
  </w:style>
  <w:style w:type="character" w:customStyle="1" w:styleId="Heading5Char">
    <w:name w:val="Heading 5 Char"/>
    <w:rsid w:val="006E2339"/>
    <w:rPr>
      <w:rFonts w:ascii="Arial" w:eastAsia="Times New Roman" w:hAnsi="Arial"/>
      <w:i/>
      <w:iCs/>
      <w:snapToGrid w:val="0"/>
      <w:sz w:val="22"/>
      <w:lang w:val="nb-NO" w:eastAsia="nb-NO"/>
    </w:rPr>
  </w:style>
  <w:style w:type="character" w:customStyle="1" w:styleId="Heading6Char">
    <w:name w:val="Heading 6 Char"/>
    <w:rsid w:val="006E2339"/>
    <w:rPr>
      <w:rFonts w:ascii="Arial" w:eastAsia="Times New Roman" w:hAnsi="Arial"/>
      <w:i/>
      <w:iCs/>
      <w:snapToGrid w:val="0"/>
      <w:sz w:val="22"/>
      <w:lang w:val="nb-NO" w:eastAsia="nb-NO"/>
    </w:rPr>
  </w:style>
  <w:style w:type="character" w:customStyle="1" w:styleId="Heading7Char">
    <w:name w:val="Heading 7 Char"/>
    <w:rsid w:val="006E2339"/>
    <w:rPr>
      <w:rFonts w:ascii="Arial" w:eastAsia="Times New Roman" w:hAnsi="Arial"/>
      <w:i/>
      <w:iCs/>
      <w:snapToGrid w:val="0"/>
      <w:sz w:val="22"/>
      <w:lang w:val="nb-NO" w:eastAsia="nb-NO"/>
    </w:rPr>
  </w:style>
  <w:style w:type="character" w:customStyle="1" w:styleId="Heading8Char">
    <w:name w:val="Heading 8 Char"/>
    <w:rsid w:val="006E2339"/>
    <w:rPr>
      <w:rFonts w:ascii="Arial" w:eastAsia="Times New Roman" w:hAnsi="Arial"/>
      <w:i/>
      <w:iCs/>
      <w:snapToGrid w:val="0"/>
      <w:sz w:val="22"/>
      <w:lang w:val="nb-NO" w:eastAsia="nb-NO"/>
    </w:rPr>
  </w:style>
  <w:style w:type="character" w:customStyle="1" w:styleId="Heading9Char">
    <w:name w:val="Heading 9 Char"/>
    <w:rsid w:val="006E2339"/>
    <w:rPr>
      <w:rFonts w:ascii="Arial" w:eastAsia="Times New Roman" w:hAnsi="Arial"/>
      <w:i/>
      <w:iCs/>
      <w:snapToGrid w:val="0"/>
      <w:sz w:val="22"/>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dir.no" TargetMode="External"/><Relationship Id="rId18" Type="http://schemas.openxmlformats.org/officeDocument/2006/relationships/hyperlink" Target="http://www.buypass.n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anskaffelser.no/verktoy/maler/egenrapportering-om-lonns-og-arbeidsvilkar" TargetMode="External"/><Relationship Id="rId2" Type="http://schemas.openxmlformats.org/officeDocument/2006/relationships/customXml" Target="../customXml/item2.xml"/><Relationship Id="rId16" Type="http://schemas.openxmlformats.org/officeDocument/2006/relationships/hyperlink" Target="https://www.anskaffelser.no/verktoy/kontrakter-og-avtaler/databehandleravtale-og-sjekklist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hege.wollan.thomassen@udir.no" TargetMode="External"/><Relationship Id="rId10" Type="http://schemas.openxmlformats.org/officeDocument/2006/relationships/footnotes" Target="footnotes.xml"/><Relationship Id="rId19" Type="http://schemas.openxmlformats.org/officeDocument/2006/relationships/hyperlink" Target="http://www.bankid.no"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amilla.reno@udir.no"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D2066836E5F409CF5DAF643D3B5D4" ma:contentTypeVersion="6" ma:contentTypeDescription="Create a new document." ma:contentTypeScope="" ma:versionID="d34221d73e46b0f239526b406bb6d53f">
  <xsd:schema xmlns:xsd="http://www.w3.org/2001/XMLSchema" xmlns:xs="http://www.w3.org/2001/XMLSchema" xmlns:p="http://schemas.microsoft.com/office/2006/metadata/properties" xmlns:ns2="a5e47d5c-0448-4ae7-81b4-bb693f8886c3" xmlns:ns3="15c5058d-d80a-466f-b704-e78f6f13737c" targetNamespace="http://schemas.microsoft.com/office/2006/metadata/properties" ma:root="true" ma:fieldsID="214428b1ec0a792a5f09a74fe5053951" ns2:_="" ns3:_="">
    <xsd:import namespace="a5e47d5c-0448-4ae7-81b4-bb693f8886c3"/>
    <xsd:import namespace="15c5058d-d80a-466f-b704-e78f6f137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47d5c-0448-4ae7-81b4-bb693f888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c5058d-d80a-466f-b704-e78f6f13737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xs:element ref="pc:AccountId" minOccurs="0">
          </xs:element>
          <xs:element ref="pc:AccountType" minOccurs="0">
          </xs:element>
        </xs:sequence>
      </xs:complexType>
    </xs:element>
    <xs:element name="DisplayName" type="xs:string">
    </xs:element>
    <xs:element name="AccountId" type="xs:string">
    </xs:element>
    <xs:element name="AccountType" type="xs:string">
    </xs:element>
    <xs:element name="BDCAssociatedEntity">
      <xs:complexType>
        <xs:sequence>
          <xs:element ref="pc:BDCEntity" minOccurs="0" maxOccurs="unbounded">
          </xs:element>
        </xs:sequence>
        <xs:attribute ref="pc:EntityNamespace">
        </xs:attribute>
        <xs:attribute ref="pc:EntityName">
        </xs:attribute>
        <xs:attribute ref="pc:SystemInstanceName">
        </xs:attribute>
        <xs:attribute ref="pc:AssociationName">
        </xs:attribute>
      </xs:complexType>
    </xs:element>
    <xs:attribute name="EntityNamespace" type="xs:string">
    </xs:attribute>
    <xs:attribute name="EntityName" type="xs:string">
    </xs:attribute>
    <xs:attribute name="SystemInstanceName" type="xs:string">
    </xs:attribute>
    <xs:attribute name="AssociationName" type="xs:string">
    </xs:attribute>
    <xs:element name="BDCEntity">
      <xs:complexType>
        <xs:sequence>
          <xs:element ref="pc:EntityDisplayName" minOccurs="0">
          </xs:element>
          <xs:element ref="pc:EntityInstanceReference" minOccurs="0">
          </xs:element>
          <xs:element ref="pc:EntityId1" minOccurs="0">
          </xs:element>
          <xs:element ref="pc:EntityId2" minOccurs="0">
          </xs:element>
          <xs:element ref="pc:EntityId3" minOccurs="0">
          </xs:element>
          <xs:element ref="pc:EntityId4" minOccurs="0">
          </xs:element>
          <xs:element ref="pc:EntityId5" minOccurs="0">
          </xs:element>
        </xs:sequence>
      </xs:complexType>
    </xs:element>
    <xs:element name="EntityDisplayName" type="xs:string">
    </xs:element>
    <xs:element name="EntityInstanceReference" type="xs:string">
    </xs:element>
    <xs:element name="EntityId1" type="xs:string">
    </xs:element>
    <xs:element name="EntityId2" type="xs:string">
    </xs:element>
    <xs:element name="EntityId3" type="xs:string">
    </xs:element>
    <xs:element name="EntityId4" type="xs:string">
    </xs:element>
    <xs:element name="EntityId5" type="xs:string">
    </xs:element>
    <xs:element name="Terms">
      <xs:complexType>
        <xs:sequence>
          <xs:element ref="pc:TermInfo" minOccurs="0" maxOccurs="unbounded">
          </xs:element>
        </xs:sequence>
      </xs:complexType>
    </xs:element>
    <xs:element name="TermInfo">
      <xs:complexType>
        <xs:sequence>
          <xs:element ref="pc:TermName" minOccurs="0">
          </xs:element>
          <xs:element ref="pc:TermId" minOccurs="0">
          </xs:element>
        </xs:sequence>
      </xs:complexType>
    </xs:element>
    <xs:element name="TermName" type="xs:string">
    </xs:element>
    <xs:element name="TermId" type="xs:string">
    </xs:element>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E67E7-6E4C-44D0-AC0A-A0B2B7C16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47d5c-0448-4ae7-81b4-bb693f8886c3"/>
    <ds:schemaRef ds:uri="15c5058d-d80a-466f-b704-e78f6f137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9DACF-5E9F-4F16-A57A-D42A0998296A}">
  <ds:schemaRefs>
    <ds:schemaRef ds:uri="http://schemas.microsoft.com/sharepoint/v3/contenttype/forms"/>
  </ds:schemaRefs>
</ds:datastoreItem>
</file>

<file path=customXml/itemProps3.xml><?xml version="1.0" encoding="utf-8"?>
<ds:datastoreItem xmlns:ds="http://schemas.openxmlformats.org/officeDocument/2006/customXml" ds:itemID="{0C1B81AD-2104-4195-83D3-788C4B37C5C8}">
  <ds:schemaRefs>
    <ds:schemaRef ds:uri="http://schemas.microsoft.com/office/2006/metadata/longProperties"/>
  </ds:schemaRefs>
</ds:datastoreItem>
</file>

<file path=customXml/itemProps4.xml><?xml version="1.0" encoding="utf-8"?>
<ds:datastoreItem xmlns:ds="http://schemas.openxmlformats.org/officeDocument/2006/customXml" ds:itemID="{F094E461-D8F9-4FE6-AE90-C69B1FF7DB5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FFD8F4C-B8C4-4CCE-95D6-AF8A1C9D5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4478</Words>
  <Characters>28439</Characters>
  <Application>Microsoft Office Word</Application>
  <DocSecurity>0</DocSecurity>
  <Lines>947</Lines>
  <Paragraphs>463</Paragraphs>
  <ScaleCrop>false</ScaleCrop>
  <Company/>
  <LinksUpToDate>false</LinksUpToDate>
  <CharactersWithSpaces>32454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Renø</dc:creator>
  <cp:keywords/>
  <cp:lastModifiedBy>Camilla Renø</cp:lastModifiedBy>
  <cp:revision>133</cp:revision>
  <dcterms:created xsi:type="dcterms:W3CDTF">2026-01-09T21:21:00Z</dcterms:created>
  <dcterms:modified xsi:type="dcterms:W3CDTF">2026-08-17T07:38:00Z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0x010100F9DD2066836E5F409CF5DAF643D3B5D4</vt:lpwstr>
  </property>
  <property fmtid="{D5CDD505-2E9C-101B-9397-08002B2CF9AE}" pid="3" name="MediaServiceImageTags">
    <vt:lpwstr/>
  </property>
  <property fmtid="{D5CDD505-2E9C-101B-9397-08002B2CF9AE}" pid="4" name="docLang">
    <vt:lpwstr>nb</vt:lpwstr>
  </property>
</Properties>
</file>